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95" w:rsidRDefault="00861095" w:rsidP="00FF0577">
      <w:pPr>
        <w:suppressAutoHyphens w:val="0"/>
        <w:spacing w:after="160" w:line="259" w:lineRule="auto"/>
        <w:ind w:firstLine="0"/>
        <w:jc w:val="center"/>
        <w:rPr>
          <w:rFonts w:eastAsiaTheme="minorHAnsi"/>
          <w:b/>
          <w:i/>
          <w:szCs w:val="28"/>
        </w:rPr>
      </w:pPr>
      <w:bookmarkStart w:id="0" w:name="_Toc453968161"/>
      <w:r>
        <w:rPr>
          <w:rFonts w:eastAsiaTheme="minorHAnsi"/>
          <w:b/>
          <w:i/>
          <w:noProof/>
          <w:szCs w:val="28"/>
          <w:lang w:eastAsia="ru-RU"/>
        </w:rPr>
        <w:drawing>
          <wp:inline distT="0" distB="0" distL="0" distR="0" wp14:anchorId="47203C4D" wp14:editId="3AB63D39">
            <wp:extent cx="6697252" cy="94678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672" cy="946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577" w:rsidRPr="007D64A0" w:rsidRDefault="00FF0577" w:rsidP="00FF0577">
      <w:pPr>
        <w:suppressAutoHyphens w:val="0"/>
        <w:spacing w:after="160" w:line="259" w:lineRule="auto"/>
        <w:ind w:firstLine="0"/>
        <w:jc w:val="center"/>
        <w:rPr>
          <w:rFonts w:eastAsiaTheme="minorHAnsi"/>
          <w:b/>
          <w:i/>
          <w:sz w:val="24"/>
          <w:szCs w:val="24"/>
        </w:rPr>
      </w:pPr>
      <w:r w:rsidRPr="007D64A0">
        <w:rPr>
          <w:rFonts w:eastAsiaTheme="minorHAnsi"/>
          <w:b/>
          <w:i/>
          <w:sz w:val="24"/>
          <w:szCs w:val="24"/>
        </w:rPr>
        <w:t>Пояснительная записка</w:t>
      </w:r>
    </w:p>
    <w:p w:rsidR="00A85340" w:rsidRPr="007D64A0" w:rsidRDefault="00024E07" w:rsidP="00A8534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7D64A0">
        <w:rPr>
          <w:rFonts w:eastAsia="Times New Roman"/>
          <w:b/>
          <w:sz w:val="24"/>
          <w:szCs w:val="24"/>
          <w:lang w:eastAsia="ru-RU"/>
        </w:rPr>
        <w:lastRenderedPageBreak/>
        <w:t>Настоящая программа по биологии для 10-11 классов создана на основе:</w:t>
      </w:r>
    </w:p>
    <w:p w:rsidR="00024E07" w:rsidRPr="007D64A0" w:rsidRDefault="00024E07" w:rsidP="00A8534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96508A" w:rsidRPr="007D64A0" w:rsidRDefault="0096508A" w:rsidP="0096508A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7D64A0">
        <w:rPr>
          <w:rFonts w:eastAsia="Times New Roman"/>
          <w:sz w:val="24"/>
          <w:szCs w:val="24"/>
          <w:lang w:eastAsia="ru-RU"/>
        </w:rPr>
        <w:t xml:space="preserve">- </w:t>
      </w:r>
      <w:r w:rsidRPr="007D64A0">
        <w:rPr>
          <w:rFonts w:eastAsia="Times New Roman"/>
          <w:color w:val="000000"/>
          <w:sz w:val="24"/>
          <w:szCs w:val="24"/>
          <w:lang w:eastAsia="ru-RU"/>
        </w:rPr>
        <w:t>примерной программы по биологии среднего (полного) общего образования (базовый уровень) с учетом авторской программы по общей биологии для 10-11 классов под ред. проф. И. Н. Пономаревой (М., «</w:t>
      </w:r>
      <w:proofErr w:type="spellStart"/>
      <w:r w:rsidRPr="007D64A0">
        <w:rPr>
          <w:rFonts w:eastAsia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D64A0">
        <w:rPr>
          <w:rFonts w:eastAsia="Times New Roman"/>
          <w:color w:val="000000"/>
          <w:sz w:val="24"/>
          <w:szCs w:val="24"/>
          <w:lang w:eastAsia="ru-RU"/>
        </w:rPr>
        <w:t xml:space="preserve"> - Граф»),</w:t>
      </w:r>
    </w:p>
    <w:p w:rsidR="0096508A" w:rsidRPr="007D64A0" w:rsidRDefault="0096508A" w:rsidP="00A85340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</w:p>
    <w:p w:rsidR="004003D1" w:rsidRPr="004548AD" w:rsidRDefault="004003D1" w:rsidP="004003D1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t>-</w:t>
      </w:r>
      <w:r w:rsidRPr="00687D8C">
        <w:t xml:space="preserve">с учётом </w:t>
      </w:r>
      <w:r>
        <w:t xml:space="preserve">программы воспитания МБОУ «Печорская гимназия», </w:t>
      </w:r>
      <w:r w:rsidRPr="00BA2505">
        <w:rPr>
          <w:rStyle w:val="c13"/>
          <w:color w:val="000000"/>
        </w:rPr>
        <w:t>учебного плана МБОУ «Печорская гимназия» на 202</w:t>
      </w:r>
      <w:r>
        <w:rPr>
          <w:rStyle w:val="c13"/>
          <w:color w:val="000000"/>
        </w:rPr>
        <w:t>1</w:t>
      </w:r>
      <w:r w:rsidRPr="00BA2505">
        <w:rPr>
          <w:rStyle w:val="c13"/>
          <w:color w:val="000000"/>
        </w:rPr>
        <w:t xml:space="preserve"> -202</w:t>
      </w:r>
      <w:r>
        <w:rPr>
          <w:rStyle w:val="c13"/>
          <w:color w:val="000000"/>
        </w:rPr>
        <w:t>2</w:t>
      </w:r>
      <w:r w:rsidRPr="00BA2505">
        <w:rPr>
          <w:rStyle w:val="c13"/>
          <w:color w:val="000000"/>
        </w:rPr>
        <w:t xml:space="preserve"> учебный год, годового календарного учебного графика МБОУ «Печорская гимназия» на 202</w:t>
      </w:r>
      <w:r>
        <w:rPr>
          <w:rStyle w:val="c13"/>
          <w:color w:val="000000"/>
        </w:rPr>
        <w:t>1</w:t>
      </w:r>
      <w:r w:rsidRPr="00BA2505">
        <w:rPr>
          <w:rStyle w:val="c13"/>
          <w:color w:val="000000"/>
        </w:rPr>
        <w:t xml:space="preserve"> -202</w:t>
      </w:r>
      <w:r>
        <w:rPr>
          <w:rStyle w:val="c13"/>
          <w:color w:val="000000"/>
        </w:rPr>
        <w:t>2</w:t>
      </w:r>
      <w:r w:rsidRPr="00BA2505">
        <w:rPr>
          <w:rStyle w:val="c13"/>
          <w:color w:val="000000"/>
        </w:rPr>
        <w:t xml:space="preserve"> учебный год, Положения о разработке и утверждении рабочих про</w:t>
      </w:r>
      <w:r>
        <w:rPr>
          <w:rStyle w:val="c13"/>
          <w:color w:val="000000"/>
        </w:rPr>
        <w:t xml:space="preserve">грамм МБОУ «Печорская гимназия»  </w:t>
      </w:r>
    </w:p>
    <w:p w:rsidR="0096508A" w:rsidRPr="007D64A0" w:rsidRDefault="0096508A" w:rsidP="00A8534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85340" w:rsidRPr="007D64A0" w:rsidRDefault="00A85340" w:rsidP="00A8534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7D64A0">
        <w:rPr>
          <w:rFonts w:eastAsia="Times New Roman"/>
          <w:b/>
          <w:sz w:val="24"/>
          <w:szCs w:val="24"/>
          <w:lang w:eastAsia="ru-RU"/>
        </w:rPr>
        <w:t>Место предмета в учебном плане</w:t>
      </w:r>
    </w:p>
    <w:p w:rsidR="00A85340" w:rsidRPr="007D64A0" w:rsidRDefault="00A85340" w:rsidP="00A8534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A85340" w:rsidRPr="007D64A0" w:rsidRDefault="00A85340" w:rsidP="00A8534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r w:rsidRPr="007D64A0">
        <w:rPr>
          <w:rFonts w:eastAsia="Times New Roman"/>
          <w:b/>
          <w:sz w:val="24"/>
          <w:szCs w:val="24"/>
          <w:lang w:eastAsia="ru-RU"/>
        </w:rPr>
        <w:t>Курс биологии в 10 классе рассчитан на 34 учебных часа, 1 час в неделю</w:t>
      </w:r>
    </w:p>
    <w:p w:rsidR="00A85340" w:rsidRPr="007D64A0" w:rsidRDefault="00A85340" w:rsidP="00A85340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7D64A0">
        <w:rPr>
          <w:rFonts w:eastAsia="Times New Roman"/>
          <w:sz w:val="24"/>
          <w:szCs w:val="24"/>
          <w:lang w:eastAsia="ru-RU"/>
        </w:rPr>
        <w:t xml:space="preserve">  </w:t>
      </w:r>
    </w:p>
    <w:p w:rsidR="00A85340" w:rsidRPr="007D64A0" w:rsidRDefault="00A85340" w:rsidP="00A85340">
      <w:pPr>
        <w:rPr>
          <w:b/>
          <w:sz w:val="24"/>
          <w:szCs w:val="24"/>
        </w:rPr>
      </w:pPr>
      <w:r w:rsidRPr="007D64A0">
        <w:rPr>
          <w:b/>
          <w:sz w:val="24"/>
          <w:szCs w:val="24"/>
        </w:rPr>
        <w:t>Курс биологии в 11 классе рассчитан на 34 учебных часа, 1 час в неделю</w:t>
      </w:r>
    </w:p>
    <w:p w:rsidR="00A85340" w:rsidRPr="007D64A0" w:rsidRDefault="00A85340" w:rsidP="00A85340">
      <w:pPr>
        <w:rPr>
          <w:b/>
          <w:sz w:val="24"/>
          <w:szCs w:val="24"/>
        </w:rPr>
      </w:pPr>
      <w:r w:rsidRPr="007D64A0">
        <w:rPr>
          <w:b/>
          <w:sz w:val="24"/>
          <w:szCs w:val="24"/>
        </w:rPr>
        <w:t>Учебник</w:t>
      </w:r>
      <w:r w:rsidR="0096508A" w:rsidRPr="007D64A0">
        <w:rPr>
          <w:b/>
          <w:sz w:val="24"/>
          <w:szCs w:val="24"/>
        </w:rPr>
        <w:t>и</w:t>
      </w:r>
      <w:r w:rsidRPr="007D64A0">
        <w:rPr>
          <w:b/>
          <w:sz w:val="24"/>
          <w:szCs w:val="24"/>
        </w:rPr>
        <w:t xml:space="preserve">   </w:t>
      </w:r>
    </w:p>
    <w:p w:rsidR="00A85340" w:rsidRPr="007D64A0" w:rsidRDefault="00A85340" w:rsidP="00A85340">
      <w:pPr>
        <w:rPr>
          <w:color w:val="000000"/>
          <w:sz w:val="24"/>
          <w:szCs w:val="24"/>
          <w:shd w:val="clear" w:color="auto" w:fill="FFFFFF"/>
        </w:rPr>
      </w:pPr>
      <w:r w:rsidRPr="007D64A0">
        <w:rPr>
          <w:color w:val="000000"/>
          <w:sz w:val="24"/>
          <w:szCs w:val="24"/>
          <w:shd w:val="clear" w:color="auto" w:fill="FFFFFF"/>
        </w:rPr>
        <w:t xml:space="preserve">И.Н. Пономарева, О.А. Корнилова, Т.Е. </w:t>
      </w:r>
      <w:proofErr w:type="spellStart"/>
      <w:r w:rsidRPr="007D64A0">
        <w:rPr>
          <w:color w:val="000000"/>
          <w:sz w:val="24"/>
          <w:szCs w:val="24"/>
          <w:shd w:val="clear" w:color="auto" w:fill="FFFFFF"/>
        </w:rPr>
        <w:t>Лощилина</w:t>
      </w:r>
      <w:proofErr w:type="spellEnd"/>
      <w:r w:rsidRPr="007D64A0">
        <w:rPr>
          <w:color w:val="000000"/>
          <w:sz w:val="24"/>
          <w:szCs w:val="24"/>
          <w:shd w:val="clear" w:color="auto" w:fill="FFFFFF"/>
        </w:rPr>
        <w:t>, «Биология. Базовый уровень. 10 класс:». М.: - «</w:t>
      </w:r>
      <w:proofErr w:type="spellStart"/>
      <w:r w:rsidRPr="007D64A0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7D64A0">
        <w:rPr>
          <w:color w:val="000000"/>
          <w:sz w:val="24"/>
          <w:szCs w:val="24"/>
          <w:shd w:val="clear" w:color="auto" w:fill="FFFFFF"/>
        </w:rPr>
        <w:t>-Граф», 2012</w:t>
      </w:r>
    </w:p>
    <w:p w:rsidR="00A85340" w:rsidRPr="00D0221F" w:rsidRDefault="00A85340" w:rsidP="00D0221F">
      <w:pPr>
        <w:rPr>
          <w:sz w:val="24"/>
          <w:szCs w:val="24"/>
        </w:rPr>
      </w:pPr>
      <w:r w:rsidRPr="007D64A0">
        <w:rPr>
          <w:sz w:val="24"/>
          <w:szCs w:val="24"/>
        </w:rPr>
        <w:t xml:space="preserve">И.Н. </w:t>
      </w:r>
      <w:proofErr w:type="spellStart"/>
      <w:r w:rsidRPr="007D64A0">
        <w:rPr>
          <w:sz w:val="24"/>
          <w:szCs w:val="24"/>
        </w:rPr>
        <w:t>Пономарёва</w:t>
      </w:r>
      <w:proofErr w:type="spellEnd"/>
      <w:r w:rsidRPr="007D64A0">
        <w:rPr>
          <w:sz w:val="24"/>
          <w:szCs w:val="24"/>
        </w:rPr>
        <w:t xml:space="preserve"> О.А Корнилова Т.Е. </w:t>
      </w:r>
      <w:proofErr w:type="spellStart"/>
      <w:r w:rsidRPr="007D64A0">
        <w:rPr>
          <w:sz w:val="24"/>
          <w:szCs w:val="24"/>
        </w:rPr>
        <w:t>Лощилина</w:t>
      </w:r>
      <w:proofErr w:type="spellEnd"/>
      <w:r w:rsidRPr="007D64A0">
        <w:rPr>
          <w:sz w:val="24"/>
          <w:szCs w:val="24"/>
        </w:rPr>
        <w:t xml:space="preserve"> П.В Ижевский Биология 11 класс. Базовый уровень М. </w:t>
      </w:r>
      <w:proofErr w:type="spellStart"/>
      <w:r w:rsidRPr="007D64A0">
        <w:rPr>
          <w:sz w:val="24"/>
          <w:szCs w:val="24"/>
        </w:rPr>
        <w:t>Вентана</w:t>
      </w:r>
      <w:proofErr w:type="spellEnd"/>
      <w:r w:rsidRPr="007D64A0">
        <w:rPr>
          <w:sz w:val="24"/>
          <w:szCs w:val="24"/>
        </w:rPr>
        <w:t>-Граф .2008</w:t>
      </w:r>
    </w:p>
    <w:p w:rsidR="00A85340" w:rsidRPr="007D64A0" w:rsidRDefault="00A85340" w:rsidP="00A85340">
      <w:pPr>
        <w:spacing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A85340" w:rsidRPr="00D0221F" w:rsidRDefault="00A85340" w:rsidP="00A85340">
      <w:pPr>
        <w:spacing w:line="240" w:lineRule="auto"/>
        <w:rPr>
          <w:rFonts w:eastAsia="Times New Roman"/>
          <w:szCs w:val="28"/>
          <w:lang w:eastAsia="ru-RU"/>
        </w:rPr>
      </w:pPr>
      <w:r w:rsidRPr="00D0221F">
        <w:rPr>
          <w:rFonts w:eastAsia="Times New Roman"/>
          <w:szCs w:val="28"/>
          <w:lang w:eastAsia="ru-RU"/>
        </w:rPr>
        <w:t xml:space="preserve">Планируемые результаты освоения </w:t>
      </w:r>
      <w:r w:rsidR="007D64A0" w:rsidRPr="00D0221F">
        <w:rPr>
          <w:szCs w:val="28"/>
        </w:rPr>
        <w:t>ООП</w:t>
      </w:r>
      <w:r w:rsidR="007D64A0" w:rsidRPr="00D0221F">
        <w:rPr>
          <w:rFonts w:eastAsia="Times New Roman"/>
          <w:szCs w:val="28"/>
          <w:lang w:eastAsia="ru-RU"/>
        </w:rPr>
        <w:t xml:space="preserve"> </w:t>
      </w:r>
    </w:p>
    <w:p w:rsidR="007D64A0" w:rsidRPr="007D64A0" w:rsidRDefault="007D64A0" w:rsidP="00A85340">
      <w:pPr>
        <w:spacing w:line="240" w:lineRule="auto"/>
        <w:rPr>
          <w:rFonts w:eastAsia="Times New Roman"/>
          <w:b/>
          <w:i/>
          <w:sz w:val="24"/>
          <w:szCs w:val="24"/>
          <w:lang w:eastAsia="ru-RU"/>
        </w:rPr>
      </w:pPr>
    </w:p>
    <w:p w:rsidR="00D0221F" w:rsidRDefault="007D64A0" w:rsidP="007D64A0">
      <w:pPr>
        <w:rPr>
          <w:b/>
          <w:i/>
          <w:sz w:val="24"/>
          <w:szCs w:val="24"/>
          <w:lang w:val="x-none" w:eastAsia="ru-RU"/>
        </w:rPr>
      </w:pPr>
      <w:r w:rsidRPr="00D0221F">
        <w:rPr>
          <w:i/>
          <w:szCs w:val="28"/>
          <w:lang w:val="x-none" w:eastAsia="ru-RU"/>
        </w:rPr>
        <w:t>Личностные результаты</w:t>
      </w:r>
      <w:r w:rsidRPr="007D64A0">
        <w:rPr>
          <w:b/>
          <w:i/>
          <w:sz w:val="24"/>
          <w:szCs w:val="24"/>
          <w:lang w:val="x-none" w:eastAsia="ru-RU"/>
        </w:rPr>
        <w:t xml:space="preserve"> </w:t>
      </w:r>
    </w:p>
    <w:p w:rsidR="007D64A0" w:rsidRPr="007D64A0" w:rsidRDefault="007D64A0" w:rsidP="007D64A0">
      <w:pPr>
        <w:rPr>
          <w:i/>
          <w:sz w:val="24"/>
          <w:szCs w:val="24"/>
          <w:lang w:val="x-none" w:eastAsia="ru-RU"/>
        </w:rPr>
      </w:pPr>
      <w:r w:rsidRPr="007D64A0">
        <w:rPr>
          <w:i/>
          <w:sz w:val="24"/>
          <w:szCs w:val="24"/>
          <w:lang w:val="x-none" w:eastAsia="ru-RU"/>
        </w:rPr>
        <w:t>в сфере отношений обучающихся к себе, к своему здоровью, к познанию себя: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неприятие вредных привычек: курения, употребления алкоголя, наркотиков.</w:t>
      </w:r>
    </w:p>
    <w:p w:rsidR="007D64A0" w:rsidRPr="007D64A0" w:rsidRDefault="007D64A0" w:rsidP="007D64A0">
      <w:pPr>
        <w:rPr>
          <w:i/>
          <w:sz w:val="24"/>
          <w:szCs w:val="24"/>
          <w:lang w:val="x-none" w:eastAsia="ru-RU"/>
        </w:rPr>
      </w:pPr>
      <w:r w:rsidRPr="007D64A0">
        <w:rPr>
          <w:i/>
          <w:sz w:val="24"/>
          <w:szCs w:val="24"/>
          <w:lang w:val="x-none"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</w:r>
      <w:proofErr w:type="spellStart"/>
      <w:r w:rsidRPr="007D64A0">
        <w:rPr>
          <w:sz w:val="24"/>
          <w:szCs w:val="24"/>
          <w:lang w:val="x-none" w:eastAsia="ru-RU"/>
        </w:rPr>
        <w:t>интериоризация</w:t>
      </w:r>
      <w:proofErr w:type="spellEnd"/>
      <w:r w:rsidRPr="007D64A0">
        <w:rPr>
          <w:sz w:val="24"/>
          <w:szCs w:val="24"/>
          <w:lang w:val="x-none"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  <w:r w:rsidRPr="007D64A0">
        <w:rPr>
          <w:sz w:val="24"/>
          <w:szCs w:val="24"/>
          <w:lang w:val="x-none" w:eastAsia="ru-RU"/>
        </w:rPr>
        <w:tab/>
        <w:t xml:space="preserve">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 xml:space="preserve">Личностные результаты в сфере отношений обучающихся с окружающими людьми: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эстетическое отношения к миру, готовность к эстетическому обустройству собственного быта.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i/>
          <w:sz w:val="24"/>
          <w:szCs w:val="24"/>
          <w:lang w:val="x-none" w:eastAsia="ru-RU"/>
        </w:rPr>
        <w:t>Личностные результаты</w:t>
      </w:r>
      <w:r w:rsidRPr="007D64A0">
        <w:rPr>
          <w:sz w:val="24"/>
          <w:szCs w:val="24"/>
          <w:lang w:val="x-none" w:eastAsia="ru-RU"/>
        </w:rPr>
        <w:t xml:space="preserve"> в сфере отношения обучающихся к труду, в сфере социально-экономических отношений: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готовность к самообслуживанию, включая обучение и выполнение домашних обязанностей.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i/>
          <w:sz w:val="24"/>
          <w:szCs w:val="24"/>
          <w:lang w:val="x-none" w:eastAsia="ru-RU"/>
        </w:rPr>
        <w:t>Личностные результаты</w:t>
      </w:r>
      <w:r w:rsidRPr="007D64A0">
        <w:rPr>
          <w:sz w:val="24"/>
          <w:szCs w:val="24"/>
          <w:lang w:val="x-none" w:eastAsia="ru-RU"/>
        </w:rPr>
        <w:t xml:space="preserve"> в сфере физического, психологического, социального и академического благополучия обучающихся: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D64A0" w:rsidRPr="00D0221F" w:rsidRDefault="007D64A0" w:rsidP="007D64A0">
      <w:pPr>
        <w:rPr>
          <w:i/>
          <w:szCs w:val="28"/>
          <w:lang w:val="x-none" w:eastAsia="ru-RU"/>
        </w:rPr>
      </w:pPr>
      <w:r w:rsidRPr="00D0221F">
        <w:rPr>
          <w:i/>
          <w:szCs w:val="28"/>
          <w:lang w:val="x-none" w:eastAsia="ru-RU"/>
        </w:rPr>
        <w:t xml:space="preserve">Планируемые </w:t>
      </w:r>
      <w:proofErr w:type="spellStart"/>
      <w:r w:rsidRPr="00D0221F">
        <w:rPr>
          <w:i/>
          <w:szCs w:val="28"/>
          <w:lang w:val="x-none" w:eastAsia="ru-RU"/>
        </w:rPr>
        <w:t>метапредметные</w:t>
      </w:r>
      <w:proofErr w:type="spellEnd"/>
      <w:r w:rsidRPr="00D0221F">
        <w:rPr>
          <w:i/>
          <w:szCs w:val="28"/>
          <w:lang w:val="x-none" w:eastAsia="ru-RU"/>
        </w:rPr>
        <w:t xml:space="preserve"> результаты освоения ООП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proofErr w:type="spellStart"/>
      <w:r w:rsidRPr="007D64A0">
        <w:rPr>
          <w:sz w:val="24"/>
          <w:szCs w:val="24"/>
          <w:lang w:val="x-none" w:eastAsia="ru-RU"/>
        </w:rPr>
        <w:t>Метапредметные</w:t>
      </w:r>
      <w:proofErr w:type="spellEnd"/>
      <w:r w:rsidRPr="007D64A0">
        <w:rPr>
          <w:sz w:val="24"/>
          <w:szCs w:val="24"/>
          <w:lang w:val="x-none" w:eastAsia="ru-RU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b/>
          <w:i/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1.</w:t>
      </w:r>
      <w:r w:rsidRPr="007D64A0">
        <w:rPr>
          <w:sz w:val="24"/>
          <w:szCs w:val="24"/>
          <w:lang w:val="x-none" w:eastAsia="ru-RU"/>
        </w:rPr>
        <w:tab/>
      </w:r>
      <w:r w:rsidRPr="007D64A0">
        <w:rPr>
          <w:b/>
          <w:i/>
          <w:sz w:val="24"/>
          <w:szCs w:val="24"/>
          <w:lang w:val="x-none" w:eastAsia="ru-RU"/>
        </w:rPr>
        <w:t>Регулятивные универсальные учебные действия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Выпускник научится: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организовывать эффективный поиск ресурсов, необходимых для достижения поставленной цели;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сопоставлять полученный результат деятельности с поставленной заранее целью.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 xml:space="preserve">2. </w:t>
      </w:r>
      <w:r w:rsidRPr="007D64A0">
        <w:rPr>
          <w:b/>
          <w:i/>
          <w:sz w:val="24"/>
          <w:szCs w:val="24"/>
          <w:lang w:val="x-none" w:eastAsia="ru-RU"/>
        </w:rPr>
        <w:t>Познавательные универсальные учебные действия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 xml:space="preserve">Выпускник научится: 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менять и удерживать разные позиции в познавательной деятельности.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</w:p>
    <w:p w:rsidR="007D64A0" w:rsidRPr="007D64A0" w:rsidRDefault="007D64A0" w:rsidP="007D64A0">
      <w:pPr>
        <w:rPr>
          <w:b/>
          <w:i/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3.</w:t>
      </w:r>
      <w:r w:rsidRPr="007D64A0">
        <w:rPr>
          <w:sz w:val="24"/>
          <w:szCs w:val="24"/>
          <w:lang w:val="x-none" w:eastAsia="ru-RU"/>
        </w:rPr>
        <w:tab/>
      </w:r>
      <w:r w:rsidRPr="007D64A0">
        <w:rPr>
          <w:b/>
          <w:i/>
          <w:sz w:val="24"/>
          <w:szCs w:val="24"/>
          <w:lang w:val="x-none" w:eastAsia="ru-RU"/>
        </w:rPr>
        <w:t>Коммуникативные универсальные учебные действия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Выпускник научится: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7D64A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85340" w:rsidRPr="007D64A0" w:rsidRDefault="007D64A0" w:rsidP="007D64A0">
      <w:pPr>
        <w:rPr>
          <w:sz w:val="24"/>
          <w:szCs w:val="24"/>
          <w:lang w:val="x-none" w:eastAsia="ru-RU"/>
        </w:rPr>
      </w:pPr>
      <w:r w:rsidRPr="007D64A0">
        <w:rPr>
          <w:sz w:val="24"/>
          <w:szCs w:val="24"/>
          <w:lang w:val="x-none" w:eastAsia="ru-RU"/>
        </w:rPr>
        <w:t>–</w:t>
      </w:r>
      <w:r w:rsidRPr="007D64A0">
        <w:rPr>
          <w:sz w:val="24"/>
          <w:szCs w:val="24"/>
          <w:lang w:val="x-none" w:eastAsia="ru-RU"/>
        </w:rPr>
        <w:tab/>
        <w:t xml:space="preserve">распознавать </w:t>
      </w:r>
      <w:proofErr w:type="spellStart"/>
      <w:r w:rsidRPr="007D64A0">
        <w:rPr>
          <w:sz w:val="24"/>
          <w:szCs w:val="24"/>
          <w:lang w:val="x-none" w:eastAsia="ru-RU"/>
        </w:rPr>
        <w:t>конфликтогенные</w:t>
      </w:r>
      <w:proofErr w:type="spellEnd"/>
      <w:r w:rsidRPr="007D64A0">
        <w:rPr>
          <w:sz w:val="24"/>
          <w:szCs w:val="24"/>
          <w:lang w:val="x-none"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bookmarkEnd w:id="0"/>
    <w:p w:rsidR="00FD094B" w:rsidRPr="007D64A0" w:rsidRDefault="001F3853" w:rsidP="001F3853">
      <w:pPr>
        <w:rPr>
          <w:sz w:val="24"/>
          <w:szCs w:val="24"/>
        </w:rPr>
      </w:pPr>
      <w:r w:rsidRPr="007D64A0">
        <w:rPr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  <w:r w:rsidR="00FD094B" w:rsidRPr="007D64A0">
        <w:rPr>
          <w:sz w:val="24"/>
          <w:szCs w:val="24"/>
        </w:rPr>
        <w:t xml:space="preserve"> </w:t>
      </w:r>
    </w:p>
    <w:p w:rsidR="001F3853" w:rsidRPr="007D64A0" w:rsidRDefault="00FD094B" w:rsidP="001F3853">
      <w:pPr>
        <w:rPr>
          <w:i/>
          <w:szCs w:val="28"/>
        </w:rPr>
      </w:pPr>
      <w:r w:rsidRPr="007D64A0">
        <w:rPr>
          <w:i/>
          <w:szCs w:val="28"/>
        </w:rPr>
        <w:t xml:space="preserve">Планируемые предметные результаты освоения </w:t>
      </w:r>
    </w:p>
    <w:p w:rsidR="001F3853" w:rsidRPr="007D64A0" w:rsidRDefault="001F3853" w:rsidP="001F3853">
      <w:pPr>
        <w:rPr>
          <w:b/>
          <w:sz w:val="24"/>
          <w:szCs w:val="24"/>
        </w:rPr>
      </w:pPr>
      <w:r w:rsidRPr="007D64A0">
        <w:rPr>
          <w:b/>
          <w:sz w:val="24"/>
          <w:szCs w:val="24"/>
        </w:rPr>
        <w:t>Выпускник на базовом уровне научится: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объяснять причины наследственных заболеваний;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объяснять последствия влияния мутагенов;</w:t>
      </w:r>
    </w:p>
    <w:p w:rsidR="001F3853" w:rsidRPr="007D64A0" w:rsidRDefault="001F3853" w:rsidP="001F3853">
      <w:pPr>
        <w:pStyle w:val="a"/>
        <w:rPr>
          <w:sz w:val="24"/>
          <w:szCs w:val="24"/>
        </w:rPr>
      </w:pPr>
      <w:r w:rsidRPr="007D64A0">
        <w:rPr>
          <w:sz w:val="24"/>
          <w:szCs w:val="24"/>
        </w:rPr>
        <w:t>объяснять возможные причины наследственных заболеваний.</w:t>
      </w:r>
    </w:p>
    <w:p w:rsidR="001F3853" w:rsidRPr="007D64A0" w:rsidRDefault="001F3853" w:rsidP="001F3853">
      <w:pPr>
        <w:rPr>
          <w:sz w:val="24"/>
          <w:szCs w:val="24"/>
        </w:rPr>
      </w:pPr>
    </w:p>
    <w:p w:rsidR="001F3853" w:rsidRPr="007D64A0" w:rsidRDefault="001F3853" w:rsidP="001F3853">
      <w:pPr>
        <w:rPr>
          <w:b/>
          <w:sz w:val="24"/>
          <w:szCs w:val="24"/>
        </w:rPr>
      </w:pPr>
    </w:p>
    <w:p w:rsidR="001F3853" w:rsidRPr="007D64A0" w:rsidRDefault="001F3853" w:rsidP="001F3853">
      <w:pPr>
        <w:rPr>
          <w:b/>
          <w:sz w:val="24"/>
          <w:szCs w:val="24"/>
        </w:rPr>
      </w:pPr>
      <w:r w:rsidRPr="007D64A0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сравнивать способы деления клетки (митоз и мейоз);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7D64A0">
        <w:rPr>
          <w:i/>
          <w:sz w:val="24"/>
          <w:szCs w:val="24"/>
        </w:rPr>
        <w:t>иРНК</w:t>
      </w:r>
      <w:proofErr w:type="spellEnd"/>
      <w:r w:rsidRPr="007D64A0">
        <w:rPr>
          <w:i/>
          <w:sz w:val="24"/>
          <w:szCs w:val="24"/>
        </w:rPr>
        <w:t xml:space="preserve"> (</w:t>
      </w:r>
      <w:proofErr w:type="spellStart"/>
      <w:r w:rsidRPr="007D64A0">
        <w:rPr>
          <w:i/>
          <w:sz w:val="24"/>
          <w:szCs w:val="24"/>
        </w:rPr>
        <w:t>мРНК</w:t>
      </w:r>
      <w:proofErr w:type="spellEnd"/>
      <w:r w:rsidRPr="007D64A0">
        <w:rPr>
          <w:i/>
          <w:sz w:val="24"/>
          <w:szCs w:val="24"/>
        </w:rPr>
        <w:t>) по участку ДНК;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1F3853" w:rsidRPr="007D64A0" w:rsidRDefault="001F3853" w:rsidP="001F3853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6508A" w:rsidRPr="007D64A0" w:rsidRDefault="001F3853" w:rsidP="007D64A0">
      <w:pPr>
        <w:pStyle w:val="a"/>
        <w:rPr>
          <w:i/>
          <w:sz w:val="24"/>
          <w:szCs w:val="24"/>
        </w:rPr>
      </w:pPr>
      <w:r w:rsidRPr="007D64A0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20E99" w:rsidRPr="007D64A0" w:rsidRDefault="00A20E99" w:rsidP="00A20E99">
      <w:pPr>
        <w:rPr>
          <w:sz w:val="24"/>
          <w:szCs w:val="24"/>
          <w:lang w:val="x-none" w:eastAsia="ru-RU"/>
        </w:rPr>
      </w:pPr>
    </w:p>
    <w:p w:rsidR="001F3853" w:rsidRPr="007D64A0" w:rsidRDefault="00A20E99" w:rsidP="00A20E99">
      <w:pPr>
        <w:jc w:val="center"/>
        <w:rPr>
          <w:i/>
          <w:szCs w:val="28"/>
        </w:rPr>
      </w:pPr>
      <w:r w:rsidRPr="007D64A0">
        <w:rPr>
          <w:i/>
          <w:szCs w:val="28"/>
        </w:rPr>
        <w:t>Содержание учебного курса</w:t>
      </w:r>
    </w:p>
    <w:p w:rsidR="001F3853" w:rsidRPr="007D64A0" w:rsidRDefault="001F3853" w:rsidP="001F3853">
      <w:pPr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Базовый уровень</w:t>
      </w:r>
    </w:p>
    <w:p w:rsidR="001F3853" w:rsidRPr="007D64A0" w:rsidRDefault="001F3853" w:rsidP="001F3853">
      <w:pPr>
        <w:rPr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Биология как комплекс наук о живой природе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7D64A0">
        <w:rPr>
          <w:rFonts w:eastAsia="Times New Roman"/>
          <w:i/>
          <w:sz w:val="24"/>
          <w:szCs w:val="24"/>
        </w:rPr>
        <w:t xml:space="preserve">Современные направления в биологии. </w:t>
      </w:r>
      <w:r w:rsidRPr="007D64A0">
        <w:rPr>
          <w:rFonts w:eastAsia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1F3853" w:rsidRPr="007D64A0" w:rsidRDefault="001F3853" w:rsidP="001F3853">
      <w:pPr>
        <w:rPr>
          <w:sz w:val="24"/>
          <w:szCs w:val="24"/>
        </w:rPr>
      </w:pPr>
    </w:p>
    <w:p w:rsidR="001F3853" w:rsidRPr="007D64A0" w:rsidRDefault="001F3853" w:rsidP="001F3853">
      <w:pPr>
        <w:rPr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Структурные и функциональные основы жизни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7D64A0">
        <w:rPr>
          <w:rFonts w:eastAsia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7D64A0">
        <w:rPr>
          <w:rFonts w:eastAsia="Times New Roman"/>
          <w:i/>
          <w:sz w:val="24"/>
          <w:szCs w:val="24"/>
        </w:rPr>
        <w:t>Нанотехнологии</w:t>
      </w:r>
      <w:proofErr w:type="spellEnd"/>
      <w:r w:rsidRPr="007D64A0">
        <w:rPr>
          <w:rFonts w:eastAsia="Times New Roman"/>
          <w:i/>
          <w:sz w:val="24"/>
          <w:szCs w:val="24"/>
        </w:rPr>
        <w:t xml:space="preserve"> в биологии.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7D64A0">
        <w:rPr>
          <w:rFonts w:eastAsia="Times New Roman"/>
          <w:i/>
          <w:sz w:val="24"/>
          <w:szCs w:val="24"/>
        </w:rPr>
        <w:t>Геномика</w:t>
      </w:r>
      <w:proofErr w:type="spellEnd"/>
      <w:r w:rsidRPr="007D64A0">
        <w:rPr>
          <w:rFonts w:eastAsia="Times New Roman"/>
          <w:i/>
          <w:sz w:val="24"/>
          <w:szCs w:val="24"/>
        </w:rPr>
        <w:t xml:space="preserve">. Влияние </w:t>
      </w:r>
      <w:proofErr w:type="spellStart"/>
      <w:r w:rsidRPr="007D64A0">
        <w:rPr>
          <w:rFonts w:eastAsia="Times New Roman"/>
          <w:i/>
          <w:sz w:val="24"/>
          <w:szCs w:val="24"/>
        </w:rPr>
        <w:t>наркогенных</w:t>
      </w:r>
      <w:proofErr w:type="spellEnd"/>
      <w:r w:rsidRPr="007D64A0">
        <w:rPr>
          <w:rFonts w:eastAsia="Times New Roman"/>
          <w:i/>
          <w:sz w:val="24"/>
          <w:szCs w:val="24"/>
        </w:rPr>
        <w:t xml:space="preserve"> веществ на процессы в клетке.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1F3853" w:rsidRPr="007D64A0" w:rsidRDefault="001F3853" w:rsidP="001F3853">
      <w:pPr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 </w:t>
      </w:r>
    </w:p>
    <w:p w:rsidR="001F3853" w:rsidRPr="007D64A0" w:rsidRDefault="001F3853" w:rsidP="001F3853">
      <w:pPr>
        <w:rPr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Организм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Организм — единое целое.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Размножение организмов (бесполое и половое). </w:t>
      </w:r>
      <w:r w:rsidRPr="007D64A0">
        <w:rPr>
          <w:rFonts w:eastAsia="Times New Roman"/>
          <w:i/>
          <w:sz w:val="24"/>
          <w:szCs w:val="24"/>
        </w:rPr>
        <w:t xml:space="preserve">Способы размножения у растений и животных. </w:t>
      </w:r>
      <w:r w:rsidRPr="007D64A0">
        <w:rPr>
          <w:rFonts w:eastAsia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7D64A0">
        <w:rPr>
          <w:rFonts w:eastAsia="Times New Roman"/>
          <w:i/>
          <w:sz w:val="24"/>
          <w:szCs w:val="24"/>
        </w:rPr>
        <w:t>Жизненные циклы разных групп организмов.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Генетика, методы генетики</w:t>
      </w:r>
      <w:r w:rsidRPr="007D64A0">
        <w:rPr>
          <w:rFonts w:eastAsia="Times New Roman"/>
          <w:i/>
          <w:sz w:val="24"/>
          <w:szCs w:val="24"/>
        </w:rPr>
        <w:t>.</w:t>
      </w:r>
      <w:r w:rsidRPr="007D64A0">
        <w:rPr>
          <w:rFonts w:eastAsia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1F3853" w:rsidRPr="007D64A0" w:rsidRDefault="001F3853" w:rsidP="00DB0AD8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7D64A0">
        <w:rPr>
          <w:rFonts w:eastAsia="Times New Roman"/>
          <w:i/>
          <w:sz w:val="24"/>
          <w:szCs w:val="24"/>
        </w:rPr>
        <w:t xml:space="preserve"> Биобезопасность.</w:t>
      </w:r>
    </w:p>
    <w:p w:rsidR="001F3853" w:rsidRPr="007D64A0" w:rsidRDefault="001F3853" w:rsidP="001F3853">
      <w:pPr>
        <w:rPr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Теория эволюции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7D64A0">
        <w:rPr>
          <w:rFonts w:eastAsia="Times New Roman"/>
          <w:sz w:val="24"/>
          <w:szCs w:val="24"/>
        </w:rPr>
        <w:t>Микроэволюция</w:t>
      </w:r>
      <w:proofErr w:type="spellEnd"/>
      <w:r w:rsidRPr="007D64A0">
        <w:rPr>
          <w:rFonts w:eastAsia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1F3853" w:rsidRPr="007D64A0" w:rsidRDefault="001F3853" w:rsidP="00DB0AD8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1F3853" w:rsidRPr="007D64A0" w:rsidRDefault="001F3853" w:rsidP="001F3853">
      <w:pPr>
        <w:rPr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Развитие жизни на Земле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1F3853" w:rsidRPr="007D64A0" w:rsidRDefault="001F3853" w:rsidP="00DB0AD8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1F3853" w:rsidRPr="007D64A0" w:rsidRDefault="001F3853" w:rsidP="001F3853">
      <w:pPr>
        <w:rPr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Организмы и окружающая среда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7D64A0">
        <w:rPr>
          <w:rFonts w:eastAsia="Times New Roman"/>
          <w:i/>
          <w:sz w:val="24"/>
          <w:szCs w:val="24"/>
        </w:rPr>
        <w:t>Круговороты веществ в биосфере.</w:t>
      </w:r>
    </w:p>
    <w:p w:rsidR="001F3853" w:rsidRPr="007D64A0" w:rsidRDefault="001F3853" w:rsidP="002F4DFA">
      <w:pPr>
        <w:spacing w:line="240" w:lineRule="auto"/>
        <w:ind w:firstLine="700"/>
        <w:rPr>
          <w:sz w:val="24"/>
          <w:szCs w:val="24"/>
        </w:rPr>
      </w:pPr>
      <w:r w:rsidRPr="007D64A0">
        <w:rPr>
          <w:rFonts w:eastAsia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1F3853" w:rsidRPr="007D64A0" w:rsidRDefault="001F3853" w:rsidP="002F4DFA">
      <w:pPr>
        <w:spacing w:line="240" w:lineRule="auto"/>
        <w:ind w:firstLine="700"/>
        <w:rPr>
          <w:rFonts w:eastAsia="Times New Roman"/>
          <w:i/>
          <w:sz w:val="24"/>
          <w:szCs w:val="24"/>
        </w:rPr>
      </w:pPr>
      <w:r w:rsidRPr="007D64A0">
        <w:rPr>
          <w:rFonts w:eastAsia="Times New Roman"/>
          <w:i/>
          <w:sz w:val="24"/>
          <w:szCs w:val="24"/>
        </w:rPr>
        <w:t>Перспективы развития биологических наук.</w:t>
      </w:r>
    </w:p>
    <w:p w:rsidR="002477AE" w:rsidRPr="007D64A0" w:rsidRDefault="002477AE" w:rsidP="001F3853">
      <w:pPr>
        <w:ind w:firstLine="700"/>
        <w:rPr>
          <w:rFonts w:eastAsia="Times New Roman"/>
          <w:b/>
          <w:i/>
          <w:sz w:val="24"/>
          <w:szCs w:val="24"/>
        </w:rPr>
      </w:pPr>
      <w:r w:rsidRPr="007D64A0">
        <w:rPr>
          <w:rFonts w:eastAsia="Times New Roman"/>
          <w:b/>
          <w:i/>
          <w:sz w:val="24"/>
          <w:szCs w:val="24"/>
        </w:rPr>
        <w:t>Лабораторные работы</w:t>
      </w:r>
    </w:p>
    <w:p w:rsidR="00A20E99" w:rsidRPr="007D64A0" w:rsidRDefault="00A20E99" w:rsidP="007D64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A0">
        <w:rPr>
          <w:rFonts w:ascii="Times New Roman" w:hAnsi="Times New Roman" w:cs="Times New Roman"/>
          <w:sz w:val="24"/>
          <w:szCs w:val="24"/>
        </w:rPr>
        <w:t>«Наблюдение фаз митоза на микропрепарате клеток кончика корня».</w:t>
      </w:r>
    </w:p>
    <w:p w:rsidR="00A20E99" w:rsidRPr="007D64A0" w:rsidRDefault="002477AE" w:rsidP="007D64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A0">
        <w:rPr>
          <w:rFonts w:ascii="Times New Roman" w:hAnsi="Times New Roman" w:cs="Times New Roman"/>
          <w:sz w:val="24"/>
          <w:szCs w:val="24"/>
        </w:rPr>
        <w:t>«</w:t>
      </w:r>
      <w:r w:rsidR="00A20E99" w:rsidRPr="007D64A0">
        <w:rPr>
          <w:rFonts w:ascii="Times New Roman" w:hAnsi="Times New Roman" w:cs="Times New Roman"/>
          <w:sz w:val="24"/>
          <w:szCs w:val="24"/>
        </w:rPr>
        <w:t>Решение элементарных генетических задач</w:t>
      </w:r>
      <w:r w:rsidRPr="007D64A0">
        <w:rPr>
          <w:rFonts w:ascii="Times New Roman" w:hAnsi="Times New Roman" w:cs="Times New Roman"/>
          <w:sz w:val="24"/>
          <w:szCs w:val="24"/>
        </w:rPr>
        <w:t>»</w:t>
      </w:r>
      <w:r w:rsidR="00A20E99" w:rsidRPr="007D64A0">
        <w:rPr>
          <w:rFonts w:ascii="Times New Roman" w:hAnsi="Times New Roman" w:cs="Times New Roman"/>
          <w:sz w:val="24"/>
          <w:szCs w:val="24"/>
        </w:rPr>
        <w:t>.</w:t>
      </w:r>
    </w:p>
    <w:p w:rsidR="00A20E99" w:rsidRPr="007D64A0" w:rsidRDefault="002477AE" w:rsidP="007D64A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4A0">
        <w:rPr>
          <w:rFonts w:ascii="Times New Roman" w:hAnsi="Times New Roman" w:cs="Times New Roman"/>
          <w:sz w:val="24"/>
          <w:szCs w:val="24"/>
        </w:rPr>
        <w:t>«</w:t>
      </w:r>
      <w:r w:rsidR="00A20E99" w:rsidRPr="007D64A0">
        <w:rPr>
          <w:rFonts w:ascii="Times New Roman" w:hAnsi="Times New Roman" w:cs="Times New Roman"/>
          <w:sz w:val="24"/>
          <w:szCs w:val="24"/>
        </w:rPr>
        <w:t xml:space="preserve">Изучение плазмолиза и </w:t>
      </w:r>
      <w:proofErr w:type="spellStart"/>
      <w:r w:rsidR="00A20E99" w:rsidRPr="007D64A0">
        <w:rPr>
          <w:rFonts w:ascii="Times New Roman" w:hAnsi="Times New Roman" w:cs="Times New Roman"/>
          <w:sz w:val="24"/>
          <w:szCs w:val="24"/>
        </w:rPr>
        <w:t>деп</w:t>
      </w:r>
      <w:r w:rsidR="00157BB1" w:rsidRPr="007D64A0">
        <w:rPr>
          <w:rFonts w:ascii="Times New Roman" w:hAnsi="Times New Roman" w:cs="Times New Roman"/>
          <w:sz w:val="24"/>
          <w:szCs w:val="24"/>
        </w:rPr>
        <w:t>лазмолиза</w:t>
      </w:r>
      <w:proofErr w:type="spellEnd"/>
      <w:r w:rsidR="00157BB1" w:rsidRPr="007D64A0">
        <w:rPr>
          <w:rFonts w:ascii="Times New Roman" w:hAnsi="Times New Roman" w:cs="Times New Roman"/>
          <w:sz w:val="24"/>
          <w:szCs w:val="24"/>
        </w:rPr>
        <w:t xml:space="preserve"> в клетках кожицы лука</w:t>
      </w:r>
      <w:r w:rsidRPr="007D64A0">
        <w:rPr>
          <w:rFonts w:ascii="Times New Roman" w:hAnsi="Times New Roman" w:cs="Times New Roman"/>
          <w:sz w:val="24"/>
          <w:szCs w:val="24"/>
        </w:rPr>
        <w:t>»</w:t>
      </w:r>
    </w:p>
    <w:p w:rsidR="00DB0AD8" w:rsidRDefault="00DB0AD8" w:rsidP="00685FC6">
      <w:pPr>
        <w:pStyle w:val="a5"/>
        <w:spacing w:line="240" w:lineRule="auto"/>
        <w:ind w:left="1697"/>
        <w:rPr>
          <w:rFonts w:ascii="Times New Roman" w:hAnsi="Times New Roman" w:cs="Times New Roman"/>
          <w:sz w:val="24"/>
          <w:szCs w:val="24"/>
        </w:rPr>
      </w:pPr>
    </w:p>
    <w:p w:rsidR="00B704AF" w:rsidRDefault="00B704AF" w:rsidP="00B704AF">
      <w:pPr>
        <w:jc w:val="center"/>
        <w:rPr>
          <w:rFonts w:eastAsiaTheme="minorHAnsi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ТЕМАТИЧЕСКОЕ ПЛАНИРОВАНИЕ, в том числе с учетом программы воспитания МБОУ «Печорская гимназия»</w:t>
      </w:r>
    </w:p>
    <w:p w:rsidR="00B704AF" w:rsidRPr="007D64A0" w:rsidRDefault="00B704AF" w:rsidP="00685FC6">
      <w:pPr>
        <w:pStyle w:val="a5"/>
        <w:spacing w:line="240" w:lineRule="auto"/>
        <w:ind w:left="1697"/>
        <w:rPr>
          <w:rFonts w:ascii="Times New Roman" w:hAnsi="Times New Roman" w:cs="Times New Roman"/>
          <w:sz w:val="24"/>
          <w:szCs w:val="24"/>
        </w:rPr>
      </w:pPr>
    </w:p>
    <w:p w:rsidR="00C038A1" w:rsidRPr="007D64A0" w:rsidRDefault="00C038A1" w:rsidP="00C038A1">
      <w:pPr>
        <w:jc w:val="center"/>
        <w:rPr>
          <w:bCs/>
          <w:i/>
          <w:iCs/>
          <w:szCs w:val="28"/>
        </w:rPr>
      </w:pPr>
      <w:r w:rsidRPr="007D64A0">
        <w:rPr>
          <w:bCs/>
          <w:i/>
          <w:iCs/>
          <w:szCs w:val="28"/>
        </w:rPr>
        <w:t>10 класс</w:t>
      </w:r>
    </w:p>
    <w:p w:rsidR="00C038A1" w:rsidRPr="002F4DFA" w:rsidRDefault="00C038A1" w:rsidP="00C038A1">
      <w:pPr>
        <w:pStyle w:val="a5"/>
        <w:ind w:left="1405"/>
        <w:rPr>
          <w:rFonts w:ascii="Arial" w:hAnsi="Arial" w:cs="Arial"/>
          <w:b/>
          <w:bCs/>
          <w:iCs/>
          <w:sz w:val="24"/>
          <w:szCs w:val="24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513"/>
        <w:gridCol w:w="1275"/>
        <w:gridCol w:w="1217"/>
      </w:tblGrid>
      <w:tr w:rsidR="00C038A1" w:rsidRPr="00302D6E" w:rsidTr="00E56457">
        <w:trPr>
          <w:trHeight w:val="1995"/>
        </w:trPr>
        <w:tc>
          <w:tcPr>
            <w:tcW w:w="846" w:type="dxa"/>
          </w:tcPr>
          <w:p w:rsidR="00C038A1" w:rsidRPr="001F2247" w:rsidRDefault="00C038A1" w:rsidP="00E56457">
            <w:pPr>
              <w:rPr>
                <w:b/>
                <w:sz w:val="24"/>
                <w:szCs w:val="24"/>
              </w:rPr>
            </w:pPr>
          </w:p>
          <w:p w:rsidR="00C038A1" w:rsidRPr="00C738BD" w:rsidRDefault="00C038A1" w:rsidP="00E56457">
            <w:pPr>
              <w:ind w:firstLine="0"/>
              <w:rPr>
                <w:b/>
                <w:sz w:val="24"/>
                <w:szCs w:val="24"/>
              </w:rPr>
            </w:pPr>
            <w:r w:rsidRPr="00C738BD">
              <w:rPr>
                <w:b/>
                <w:sz w:val="24"/>
                <w:szCs w:val="24"/>
              </w:rPr>
              <w:t>№</w:t>
            </w:r>
          </w:p>
          <w:p w:rsidR="00C038A1" w:rsidRPr="001F2247" w:rsidRDefault="00C038A1" w:rsidP="00E56457">
            <w:pPr>
              <w:ind w:firstLine="0"/>
              <w:rPr>
                <w:b/>
                <w:sz w:val="24"/>
                <w:szCs w:val="24"/>
              </w:rPr>
            </w:pPr>
            <w:proofErr w:type="gramStart"/>
            <w:r w:rsidRPr="00C738BD">
              <w:rPr>
                <w:b/>
                <w:sz w:val="24"/>
                <w:szCs w:val="24"/>
              </w:rPr>
              <w:t>п</w:t>
            </w:r>
            <w:proofErr w:type="gramEnd"/>
            <w:r w:rsidRPr="00C738B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C038A1" w:rsidRDefault="00C038A1" w:rsidP="00E564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038A1" w:rsidRDefault="00C038A1" w:rsidP="00E56457">
            <w:pPr>
              <w:jc w:val="center"/>
              <w:rPr>
                <w:b/>
                <w:bCs/>
                <w:szCs w:val="28"/>
              </w:rPr>
            </w:pPr>
            <w:r w:rsidRPr="008F5CB4">
              <w:rPr>
                <w:b/>
                <w:bCs/>
                <w:szCs w:val="28"/>
              </w:rPr>
              <w:t>Название раздела</w:t>
            </w:r>
          </w:p>
          <w:p w:rsidR="00C038A1" w:rsidRPr="00376ECB" w:rsidRDefault="00C038A1" w:rsidP="00E56457">
            <w:pPr>
              <w:jc w:val="center"/>
              <w:rPr>
                <w:b/>
                <w:szCs w:val="28"/>
              </w:rPr>
            </w:pPr>
            <w:r w:rsidRPr="00376ECB">
              <w:rPr>
                <w:b/>
                <w:bCs/>
                <w:szCs w:val="28"/>
              </w:rPr>
              <w:t>Тема урока</w:t>
            </w:r>
          </w:p>
          <w:p w:rsidR="00C038A1" w:rsidRPr="001F2247" w:rsidRDefault="00C038A1" w:rsidP="00E5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038A1" w:rsidRPr="00C738BD" w:rsidRDefault="00C038A1" w:rsidP="00E56457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8BD">
              <w:rPr>
                <w:rFonts w:asciiTheme="minorHAnsi" w:hAnsiTheme="minorHAnsi" w:cstheme="minorHAnsi"/>
                <w:b/>
                <w:sz w:val="20"/>
                <w:szCs w:val="20"/>
              </w:rPr>
              <w:t>Количество</w:t>
            </w:r>
          </w:p>
          <w:p w:rsidR="00C038A1" w:rsidRPr="00C738BD" w:rsidRDefault="00C038A1" w:rsidP="00E56457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8BD">
              <w:rPr>
                <w:rFonts w:asciiTheme="minorHAnsi" w:hAnsiTheme="minorHAnsi" w:cstheme="minorHAnsi"/>
                <w:b/>
                <w:sz w:val="20"/>
                <w:szCs w:val="20"/>
              </w:rPr>
              <w:t>Уроков</w:t>
            </w:r>
          </w:p>
          <w:p w:rsidR="00C038A1" w:rsidRPr="001F2247" w:rsidRDefault="00C038A1" w:rsidP="00E5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C038A1" w:rsidRPr="001F2247" w:rsidRDefault="00C038A1" w:rsidP="00E56457">
            <w:pPr>
              <w:rPr>
                <w:b/>
                <w:sz w:val="24"/>
                <w:szCs w:val="24"/>
              </w:rPr>
            </w:pPr>
          </w:p>
          <w:p w:rsidR="00C038A1" w:rsidRPr="00C738BD" w:rsidRDefault="00C038A1" w:rsidP="00E56457">
            <w:pPr>
              <w:ind w:firstLine="0"/>
              <w:rPr>
                <w:b/>
                <w:sz w:val="24"/>
                <w:szCs w:val="24"/>
              </w:rPr>
            </w:pPr>
            <w:r w:rsidRPr="00C738B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C038A1" w:rsidRPr="00302D6E" w:rsidTr="00E56457">
        <w:trPr>
          <w:trHeight w:val="716"/>
        </w:trPr>
        <w:tc>
          <w:tcPr>
            <w:tcW w:w="846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038A1" w:rsidRPr="00613059" w:rsidRDefault="00C038A1" w:rsidP="00E56457">
            <w:pPr>
              <w:ind w:firstLine="0"/>
            </w:pPr>
            <w:r>
              <w:rPr>
                <w:rFonts w:eastAsia="Times New Roman"/>
                <w:b/>
                <w:szCs w:val="28"/>
              </w:rPr>
              <w:t>Биология как комплекс наук о живой природе (2ч)</w:t>
            </w:r>
          </w:p>
        </w:tc>
        <w:tc>
          <w:tcPr>
            <w:tcW w:w="1275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как комплексная наука.</w:t>
            </w:r>
            <w:r w:rsidRPr="00AF0131">
              <w:rPr>
                <w:sz w:val="24"/>
                <w:szCs w:val="24"/>
              </w:rPr>
              <w:t xml:space="preserve"> Современные направления в биологии. </w:t>
            </w:r>
            <w:r>
              <w:rPr>
                <w:sz w:val="24"/>
                <w:szCs w:val="24"/>
              </w:rPr>
              <w:t>М</w:t>
            </w:r>
            <w:r w:rsidRPr="00AF0131">
              <w:rPr>
                <w:sz w:val="24"/>
                <w:szCs w:val="24"/>
              </w:rPr>
              <w:t>етоды биологии Биологические системы как предмет изучения биологии.</w:t>
            </w:r>
          </w:p>
        </w:tc>
        <w:tc>
          <w:tcPr>
            <w:tcW w:w="1275" w:type="dxa"/>
          </w:tcPr>
          <w:p w:rsidR="00C038A1" w:rsidRPr="00302D6E" w:rsidRDefault="00C038A1" w:rsidP="00E56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09</w:t>
            </w: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038A1" w:rsidRDefault="00C038A1" w:rsidP="00E56457">
            <w:pPr>
              <w:ind w:firstLine="0"/>
              <w:rPr>
                <w:sz w:val="24"/>
                <w:szCs w:val="24"/>
              </w:rPr>
            </w:pPr>
            <w:r w:rsidRPr="00447AA6">
              <w:rPr>
                <w:sz w:val="24"/>
                <w:szCs w:val="24"/>
              </w:rPr>
              <w:t>Роль биологии в формировании современной научной картины мира, практическое значение биологических знаний.</w:t>
            </w:r>
          </w:p>
        </w:tc>
        <w:tc>
          <w:tcPr>
            <w:tcW w:w="1275" w:type="dxa"/>
          </w:tcPr>
          <w:p w:rsidR="00C038A1" w:rsidRDefault="00C038A1" w:rsidP="00E564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038A1" w:rsidRPr="004E1863" w:rsidRDefault="00C038A1" w:rsidP="00E56457">
            <w:pPr>
              <w:ind w:firstLine="0"/>
              <w:rPr>
                <w:b/>
                <w:szCs w:val="28"/>
              </w:rPr>
            </w:pPr>
            <w:r w:rsidRPr="004E1863">
              <w:rPr>
                <w:b/>
                <w:szCs w:val="28"/>
              </w:rPr>
              <w:t>Структурные и функциональные основы жизни</w:t>
            </w:r>
            <w:r>
              <w:rPr>
                <w:b/>
                <w:szCs w:val="28"/>
              </w:rPr>
              <w:t xml:space="preserve"> (15ч)</w:t>
            </w:r>
          </w:p>
          <w:p w:rsidR="00C038A1" w:rsidRPr="00B6653E" w:rsidRDefault="00C038A1" w:rsidP="00E56457">
            <w:pPr>
              <w:rPr>
                <w:sz w:val="24"/>
                <w:szCs w:val="24"/>
              </w:rPr>
            </w:pPr>
            <w:r w:rsidRPr="00F8518C">
              <w:rPr>
                <w:rFonts w:asciiTheme="minorHAnsi" w:hAnsiTheme="minorHAnsi" w:cstheme="minorHAnsi"/>
                <w:szCs w:val="28"/>
              </w:rPr>
              <w:t xml:space="preserve">Молекулярный уровень </w:t>
            </w:r>
            <w:r w:rsidRPr="00F8518C">
              <w:rPr>
                <w:rFonts w:asciiTheme="minorHAnsi" w:hAnsiTheme="minorHAnsi" w:cstheme="minorHAnsi"/>
                <w:sz w:val="24"/>
                <w:szCs w:val="24"/>
              </w:rPr>
              <w:t>ОРГАНИЗАЦИИ</w:t>
            </w:r>
            <w:r w:rsidRPr="00F8518C">
              <w:rPr>
                <w:rFonts w:asciiTheme="minorHAnsi" w:hAnsiTheme="minorHAnsi" w:cstheme="minorHAnsi"/>
                <w:szCs w:val="28"/>
              </w:rPr>
              <w:t xml:space="preserve"> жизни</w:t>
            </w:r>
            <w:r w:rsidRPr="00613059">
              <w:rPr>
                <w:sz w:val="20"/>
                <w:szCs w:val="20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  <w:r w:rsidRPr="00757140">
              <w:rPr>
                <w:sz w:val="32"/>
                <w:szCs w:val="32"/>
              </w:rPr>
              <w:t>ч</w:t>
            </w:r>
          </w:p>
        </w:tc>
        <w:tc>
          <w:tcPr>
            <w:tcW w:w="1275" w:type="dxa"/>
          </w:tcPr>
          <w:p w:rsidR="00C038A1" w:rsidRDefault="00C038A1" w:rsidP="00E564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</w:tr>
      <w:tr w:rsidR="00C038A1" w:rsidRPr="00302D6E" w:rsidTr="00E56457">
        <w:trPr>
          <w:trHeight w:val="359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B6653E">
              <w:rPr>
                <w:rFonts w:eastAsia="Times New Roman"/>
                <w:sz w:val="24"/>
                <w:szCs w:val="24"/>
              </w:rPr>
              <w:t xml:space="preserve">Молекулярные основы жизни. </w:t>
            </w:r>
            <w:r w:rsidRPr="00B6653E">
              <w:rPr>
                <w:sz w:val="24"/>
                <w:szCs w:val="24"/>
              </w:rPr>
              <w:t>Молекулярный уровень жизни, его роль в природе. Основные химические соединения живой материи, их значение</w:t>
            </w:r>
            <w:r>
              <w:rPr>
                <w:sz w:val="24"/>
                <w:szCs w:val="24"/>
              </w:rPr>
              <w:t xml:space="preserve">. </w:t>
            </w:r>
            <w:r w:rsidRPr="00B6653E">
              <w:rPr>
                <w:rFonts w:eastAsia="Times New Roman"/>
                <w:sz w:val="24"/>
                <w:szCs w:val="24"/>
              </w:rPr>
              <w:t xml:space="preserve"> Неорганические вещества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302D6E">
              <w:rPr>
                <w:sz w:val="24"/>
                <w:szCs w:val="24"/>
              </w:rPr>
              <w:t>09</w:t>
            </w: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B6653E">
              <w:rPr>
                <w:rFonts w:eastAsia="Times New Roman"/>
                <w:sz w:val="24"/>
                <w:szCs w:val="24"/>
              </w:rPr>
              <w:t xml:space="preserve"> Органические вещества: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653E"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иополимеры</w:t>
            </w:r>
            <w:r w:rsidRPr="00B6653E">
              <w:rPr>
                <w:rFonts w:eastAsia="Times New Roman"/>
                <w:sz w:val="24"/>
                <w:szCs w:val="24"/>
              </w:rPr>
              <w:t xml:space="preserve"> и други</w:t>
            </w:r>
            <w:r>
              <w:rPr>
                <w:rFonts w:eastAsia="Times New Roman"/>
                <w:sz w:val="24"/>
                <w:szCs w:val="24"/>
              </w:rPr>
              <w:t>е органические вещества клетки.</w:t>
            </w:r>
            <w:r w:rsidRPr="00B6653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 w:rsidRPr="00B6653E">
              <w:rPr>
                <w:rFonts w:eastAsia="Times New Roman"/>
                <w:sz w:val="24"/>
                <w:szCs w:val="24"/>
              </w:rPr>
              <w:t>Углеводы, липиды.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09</w:t>
            </w:r>
          </w:p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</w:tr>
      <w:tr w:rsidR="00C038A1" w:rsidRPr="00302D6E" w:rsidTr="00E56457">
        <w:trPr>
          <w:trHeight w:val="586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F00A49">
              <w:rPr>
                <w:rFonts w:eastAsia="Times New Roman"/>
                <w:sz w:val="24"/>
                <w:szCs w:val="24"/>
              </w:rPr>
              <w:t>елки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Структура и функции нуклеиновых кислот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szCs w:val="28"/>
              </w:rPr>
              <w:t xml:space="preserve"> АТФ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10</w:t>
            </w:r>
          </w:p>
        </w:tc>
      </w:tr>
      <w:tr w:rsidR="00C038A1" w:rsidRPr="00302D6E" w:rsidTr="00E56457">
        <w:trPr>
          <w:trHeight w:val="522"/>
        </w:trPr>
        <w:tc>
          <w:tcPr>
            <w:tcW w:w="846" w:type="dxa"/>
          </w:tcPr>
          <w:p w:rsidR="00C038A1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C038A1" w:rsidRPr="00011159" w:rsidRDefault="00C038A1" w:rsidP="00E5645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по теме «</w:t>
            </w:r>
            <w:r w:rsidRPr="00071F58">
              <w:rPr>
                <w:sz w:val="24"/>
                <w:szCs w:val="24"/>
              </w:rPr>
              <w:t>Основные химические соединения живой материи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10</w:t>
            </w:r>
          </w:p>
        </w:tc>
      </w:tr>
      <w:tr w:rsidR="00C038A1" w:rsidRPr="00302D6E" w:rsidTr="00E56457">
        <w:trPr>
          <w:trHeight w:val="522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F8518C">
              <w:rPr>
                <w:rFonts w:asciiTheme="minorHAnsi" w:hAnsiTheme="minorHAnsi" w:cstheme="minorHAnsi"/>
                <w:sz w:val="24"/>
                <w:szCs w:val="24"/>
              </w:rPr>
              <w:t>КЛЕТОЧНЫЙ УРОВЕНЬ ОРГАНИЗАЦИИ ЖИЗНИ</w:t>
            </w:r>
            <w:r w:rsidRPr="00F8518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(10 ч.)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</w:tr>
      <w:tr w:rsidR="00C038A1" w:rsidRPr="00302D6E" w:rsidTr="00E56457">
        <w:trPr>
          <w:trHeight w:val="417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Клеточный уровень организации живой материи. </w:t>
            </w:r>
            <w:r w:rsidRPr="00537F2B">
              <w:rPr>
                <w:sz w:val="24"/>
                <w:szCs w:val="24"/>
              </w:rPr>
              <w:t>Цитология,</w:t>
            </w:r>
            <w:r>
              <w:rPr>
                <w:sz w:val="24"/>
                <w:szCs w:val="24"/>
              </w:rPr>
              <w:t xml:space="preserve"> история развития науки о клетки.  </w:t>
            </w:r>
            <w:r w:rsidRPr="00537F2B">
              <w:rPr>
                <w:sz w:val="24"/>
                <w:szCs w:val="24"/>
              </w:rPr>
              <w:t>Роль клеточной теории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10</w:t>
            </w:r>
          </w:p>
        </w:tc>
      </w:tr>
      <w:tr w:rsidR="00C038A1" w:rsidRPr="00302D6E" w:rsidTr="00E56457">
        <w:trPr>
          <w:trHeight w:val="559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F2B">
              <w:rPr>
                <w:sz w:val="24"/>
                <w:szCs w:val="24"/>
              </w:rPr>
              <w:t>етоды цитологии.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10</w:t>
            </w:r>
          </w:p>
        </w:tc>
      </w:tr>
      <w:tr w:rsidR="00C038A1" w:rsidRPr="00302D6E" w:rsidTr="00E56457">
        <w:trPr>
          <w:trHeight w:val="571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</w:t>
            </w:r>
            <w:r>
              <w:t xml:space="preserve"> </w:t>
            </w:r>
            <w:r w:rsidRPr="00537F2B">
              <w:rPr>
                <w:sz w:val="24"/>
                <w:szCs w:val="24"/>
              </w:rPr>
              <w:t>Основные части и органоиды клетки, их функции.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11</w:t>
            </w: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537F2B">
              <w:rPr>
                <w:sz w:val="24"/>
                <w:szCs w:val="24"/>
              </w:rPr>
              <w:t>Клетки прокариот и эукариот.</w:t>
            </w:r>
            <w:r w:rsidRPr="00814053">
              <w:rPr>
                <w:sz w:val="24"/>
                <w:szCs w:val="24"/>
              </w:rPr>
              <w:t xml:space="preserve"> Соматические и половые клетки.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11</w:t>
            </w:r>
          </w:p>
        </w:tc>
      </w:tr>
      <w:tr w:rsidR="00C038A1" w:rsidRPr="00302D6E" w:rsidTr="00E56457">
        <w:trPr>
          <w:trHeight w:val="486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038A1" w:rsidRPr="000F4099" w:rsidRDefault="00C038A1" w:rsidP="00E56457">
            <w:pPr>
              <w:ind w:firstLine="0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Жизнедеятельность клетки. Клеточный цикл: интерфаза и деление.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11</w:t>
            </w:r>
          </w:p>
        </w:tc>
      </w:tr>
      <w:tr w:rsidR="00C038A1" w:rsidRPr="00302D6E" w:rsidTr="00E56457">
        <w:trPr>
          <w:trHeight w:val="613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 М</w:t>
            </w:r>
            <w:r w:rsidRPr="00302D6E">
              <w:rPr>
                <w:sz w:val="24"/>
                <w:szCs w:val="24"/>
              </w:rPr>
              <w:t>итоз и мейоз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Л,Р</w:t>
            </w:r>
            <w:proofErr w:type="gramEnd"/>
            <w:r>
              <w:rPr>
                <w:b/>
                <w:sz w:val="24"/>
                <w:szCs w:val="24"/>
              </w:rPr>
              <w:t>,№</w:t>
            </w:r>
            <w:r w:rsidRPr="00C038A1">
              <w:rPr>
                <w:b/>
                <w:i/>
                <w:sz w:val="24"/>
                <w:szCs w:val="24"/>
              </w:rPr>
              <w:t>1«Наблюдение фаз митоза на микропрепарате клеток кончика корня».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038A1" w:rsidRPr="00302D6E" w:rsidTr="00E56457">
        <w:trPr>
          <w:trHeight w:val="403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C038A1" w:rsidRPr="005B0678" w:rsidRDefault="00C038A1" w:rsidP="00E56457">
            <w:pPr>
              <w:ind w:firstLine="0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Хранение, передача и реализация нас</w:t>
            </w:r>
            <w:r>
              <w:rPr>
                <w:sz w:val="24"/>
                <w:szCs w:val="24"/>
              </w:rPr>
              <w:t xml:space="preserve">ледственной информации в клетке. </w:t>
            </w:r>
            <w:proofErr w:type="spellStart"/>
            <w:r w:rsidRPr="00F13213">
              <w:rPr>
                <w:sz w:val="24"/>
                <w:szCs w:val="24"/>
              </w:rPr>
              <w:t>Геномика</w:t>
            </w:r>
            <w:proofErr w:type="spellEnd"/>
            <w:r w:rsidRPr="00F1321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12</w:t>
            </w:r>
          </w:p>
        </w:tc>
      </w:tr>
      <w:tr w:rsidR="00C038A1" w:rsidRPr="00302D6E" w:rsidTr="00E56457">
        <w:trPr>
          <w:trHeight w:val="530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C038A1" w:rsidRPr="0017009D" w:rsidRDefault="00C038A1" w:rsidP="00E56457">
            <w:pPr>
              <w:ind w:firstLine="0"/>
              <w:jc w:val="left"/>
              <w:rPr>
                <w:b/>
                <w:szCs w:val="28"/>
              </w:rPr>
            </w:pPr>
            <w:r w:rsidRPr="00302D6E">
              <w:rPr>
                <w:sz w:val="24"/>
                <w:szCs w:val="24"/>
              </w:rPr>
              <w:t>Процессы синтеза в живых клетках</w:t>
            </w:r>
            <w:r>
              <w:rPr>
                <w:sz w:val="24"/>
                <w:szCs w:val="24"/>
              </w:rPr>
              <w:t>.</w:t>
            </w:r>
            <w:r w:rsidRPr="00302D6E">
              <w:rPr>
                <w:sz w:val="24"/>
                <w:szCs w:val="24"/>
              </w:rPr>
              <w:t xml:space="preserve"> Процессы биосинтеза белка</w:t>
            </w:r>
            <w:r>
              <w:rPr>
                <w:sz w:val="24"/>
                <w:szCs w:val="24"/>
              </w:rPr>
              <w:t xml:space="preserve">. </w:t>
            </w:r>
            <w:r w:rsidRPr="00F13213">
              <w:rPr>
                <w:sz w:val="24"/>
                <w:szCs w:val="24"/>
              </w:rPr>
              <w:t>Генетический код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12</w:t>
            </w:r>
          </w:p>
        </w:tc>
      </w:tr>
      <w:tr w:rsidR="00C038A1" w:rsidRPr="00302D6E" w:rsidTr="00E56457">
        <w:trPr>
          <w:trHeight w:val="522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C038A1" w:rsidRPr="00B6653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02D6E">
              <w:rPr>
                <w:sz w:val="24"/>
                <w:szCs w:val="24"/>
              </w:rPr>
              <w:t>Молекулярные процессы расщепления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12</w:t>
            </w:r>
          </w:p>
        </w:tc>
      </w:tr>
      <w:tr w:rsidR="00C038A1" w:rsidRPr="00302D6E" w:rsidTr="00E56457">
        <w:trPr>
          <w:trHeight w:val="508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038A1" w:rsidRPr="00B6653E" w:rsidRDefault="00C038A1" w:rsidP="00E56457">
            <w:pPr>
              <w:ind w:firstLine="0"/>
              <w:rPr>
                <w:sz w:val="24"/>
                <w:szCs w:val="24"/>
              </w:rPr>
            </w:pPr>
            <w:r w:rsidRPr="00F13213">
              <w:rPr>
                <w:sz w:val="24"/>
                <w:szCs w:val="24"/>
              </w:rPr>
              <w:t xml:space="preserve">Влияние </w:t>
            </w:r>
            <w:proofErr w:type="spellStart"/>
            <w:r w:rsidRPr="00F13213">
              <w:rPr>
                <w:sz w:val="24"/>
                <w:szCs w:val="24"/>
              </w:rPr>
              <w:t>наркогенных</w:t>
            </w:r>
            <w:proofErr w:type="spellEnd"/>
            <w:r w:rsidRPr="00F13213">
              <w:rPr>
                <w:sz w:val="24"/>
                <w:szCs w:val="24"/>
              </w:rPr>
              <w:t xml:space="preserve"> веществ на процессы в клетке.</w:t>
            </w:r>
            <w:r>
              <w:rPr>
                <w:sz w:val="24"/>
                <w:szCs w:val="24"/>
              </w:rPr>
              <w:t xml:space="preserve"> Проблемы цитологии.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12</w:t>
            </w:r>
          </w:p>
        </w:tc>
      </w:tr>
      <w:tr w:rsidR="00C038A1" w:rsidRPr="00302D6E" w:rsidTr="00E56457">
        <w:trPr>
          <w:trHeight w:val="522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038A1" w:rsidRPr="00C738BD" w:rsidRDefault="00C038A1" w:rsidP="00E56457">
            <w:pPr>
              <w:rPr>
                <w:sz w:val="32"/>
                <w:szCs w:val="32"/>
              </w:rPr>
            </w:pPr>
            <w:r w:rsidRPr="00C738BD">
              <w:rPr>
                <w:rFonts w:eastAsia="Times New Roman"/>
                <w:b/>
                <w:sz w:val="32"/>
                <w:szCs w:val="32"/>
              </w:rPr>
              <w:t>Организм</w:t>
            </w:r>
            <w:r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Pr="00C738BD">
              <w:rPr>
                <w:b/>
                <w:bCs/>
                <w:sz w:val="32"/>
                <w:szCs w:val="32"/>
              </w:rPr>
              <w:t>(17 ч.)</w:t>
            </w:r>
          </w:p>
          <w:p w:rsidR="00C038A1" w:rsidRPr="00C738BD" w:rsidRDefault="00C038A1" w:rsidP="00E5645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ОРГАНИЗМЕННЫЙ УРОВЕНЬ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ЖИЗНИ 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</w:tr>
      <w:tr w:rsidR="00C038A1" w:rsidRPr="00302D6E" w:rsidTr="00E56457">
        <w:trPr>
          <w:trHeight w:val="675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Организм — единое целое.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Организменный уровень жизни и его роль в природе.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</w:p>
        </w:tc>
      </w:tr>
      <w:tr w:rsidR="00C038A1" w:rsidRPr="00302D6E" w:rsidTr="00E56457">
        <w:trPr>
          <w:trHeight w:val="480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Жизнедеятельность организма. Регуляция функций организма, гомеостаз.</w:t>
            </w:r>
            <w:r>
              <w:rPr>
                <w:sz w:val="24"/>
                <w:szCs w:val="24"/>
              </w:rPr>
              <w:t xml:space="preserve"> </w:t>
            </w:r>
            <w:r w:rsidRPr="002477AE">
              <w:rPr>
                <w:b/>
                <w:i/>
                <w:sz w:val="24"/>
                <w:szCs w:val="24"/>
              </w:rPr>
              <w:t xml:space="preserve">Л. Р. №2 «Изучение плазмолиза и </w:t>
            </w:r>
            <w:proofErr w:type="spellStart"/>
            <w:r w:rsidRPr="002477AE">
              <w:rPr>
                <w:b/>
                <w:i/>
                <w:sz w:val="24"/>
                <w:szCs w:val="24"/>
              </w:rPr>
              <w:t>деплазмолиза</w:t>
            </w:r>
            <w:proofErr w:type="spellEnd"/>
            <w:r w:rsidRPr="002477AE">
              <w:rPr>
                <w:b/>
                <w:i/>
                <w:sz w:val="24"/>
                <w:szCs w:val="24"/>
              </w:rPr>
              <w:t xml:space="preserve"> в клетках кожицы лука»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C038A1" w:rsidRPr="00302D6E" w:rsidTr="00E56457">
        <w:trPr>
          <w:trHeight w:val="279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Размножение организмов (бесполое и половое). Способы размножения у растений и животных.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C038A1" w:rsidRPr="00302D6E" w:rsidTr="00E56457">
        <w:trPr>
          <w:trHeight w:val="394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Индивидуальное развитие организма (онтогенез). Причины нарушений развития.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038A1" w:rsidRPr="00302D6E" w:rsidTr="00E56457">
        <w:trPr>
          <w:trHeight w:val="522"/>
        </w:trPr>
        <w:tc>
          <w:tcPr>
            <w:tcW w:w="846" w:type="dxa"/>
          </w:tcPr>
          <w:p w:rsidR="00C038A1" w:rsidRPr="00BD184F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7513" w:type="dxa"/>
          </w:tcPr>
          <w:p w:rsidR="00C038A1" w:rsidRPr="00011159" w:rsidRDefault="00C038A1" w:rsidP="00E5645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Жизненные циклы разных групп организмов.</w:t>
            </w:r>
            <w:r w:rsidR="004E42DB">
              <w:rPr>
                <w:sz w:val="24"/>
                <w:szCs w:val="24"/>
              </w:rPr>
              <w:t xml:space="preserve"> </w:t>
            </w:r>
            <w:r w:rsidR="004E42DB">
              <w:t>«</w:t>
            </w:r>
            <w:r w:rsidR="004E42DB" w:rsidRPr="006A04F1">
              <w:rPr>
                <w:rFonts w:eastAsia="Times New Roman"/>
                <w:b/>
                <w:i/>
                <w:color w:val="231F20"/>
                <w:sz w:val="24"/>
                <w:szCs w:val="24"/>
                <w:lang w:eastAsia="ru-RU"/>
              </w:rPr>
              <w:t>День российской науки</w:t>
            </w:r>
            <w:r w:rsidR="004E42DB">
              <w:rPr>
                <w:rFonts w:eastAsia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» </w:t>
            </w:r>
            <w:r w:rsidR="004E42DB" w:rsidRPr="006A04F1">
              <w:rPr>
                <w:rFonts w:eastAsia="Times New Roman"/>
                <w:i/>
                <w:color w:val="231F20"/>
                <w:sz w:val="24"/>
                <w:szCs w:val="24"/>
                <w:lang w:eastAsia="ru-RU"/>
              </w:rPr>
              <w:t>(мероприятие в рамках календарного плана воспитания)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038A1" w:rsidRPr="00302D6E" w:rsidTr="00E56457">
        <w:trPr>
          <w:trHeight w:val="395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038A1" w:rsidRPr="00011159" w:rsidRDefault="00C038A1" w:rsidP="00E5645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 xml:space="preserve">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038A1" w:rsidRPr="00302D6E" w:rsidTr="00E56457">
        <w:trPr>
          <w:trHeight w:val="366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Генетика, методы генетики.</w:t>
            </w:r>
            <w:r w:rsidRPr="006B368B">
              <w:rPr>
                <w:rFonts w:eastAsia="Times New Roman"/>
                <w:sz w:val="24"/>
                <w:szCs w:val="24"/>
              </w:rPr>
              <w:t xml:space="preserve"> Генетическая терминология и символика.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C038A1" w:rsidRPr="00302D6E" w:rsidTr="00E56457">
        <w:trPr>
          <w:trHeight w:val="401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038A1" w:rsidRPr="006B368B" w:rsidRDefault="00C038A1" w:rsidP="00E56457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6B368B">
              <w:rPr>
                <w:rFonts w:eastAsia="Times New Roman"/>
                <w:sz w:val="24"/>
                <w:szCs w:val="24"/>
              </w:rPr>
              <w:t>Законы наследственности Г. Менделя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Моно</w:t>
            </w:r>
            <w:r w:rsidRPr="00721D96">
              <w:rPr>
                <w:rFonts w:eastAsia="Times New Roman"/>
                <w:sz w:val="24"/>
                <w:szCs w:val="24"/>
              </w:rPr>
              <w:t>гибридное скрещивание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C038A1" w:rsidRPr="00302D6E" w:rsidTr="00E56457">
        <w:trPr>
          <w:trHeight w:val="393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038A1" w:rsidRPr="006B368B" w:rsidRDefault="00C038A1" w:rsidP="00E5645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302D6E">
              <w:rPr>
                <w:sz w:val="24"/>
                <w:szCs w:val="24"/>
              </w:rPr>
              <w:t>игибрид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скрещивание.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t>Л.Р. №3</w:t>
            </w:r>
            <w:r w:rsidRPr="00E34E2A">
              <w:rPr>
                <w:sz w:val="24"/>
                <w:szCs w:val="24"/>
              </w:rPr>
              <w:t xml:space="preserve"> </w:t>
            </w:r>
            <w:r w:rsidRPr="002477AE">
              <w:rPr>
                <w:b/>
                <w:i/>
                <w:sz w:val="24"/>
                <w:szCs w:val="24"/>
              </w:rPr>
              <w:t>«Решение элементарных генетических задач».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C038A1" w:rsidRPr="00302D6E" w:rsidTr="00E56457">
        <w:trPr>
          <w:trHeight w:val="400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038A1" w:rsidRPr="00B936FB" w:rsidRDefault="00C038A1" w:rsidP="00E56457">
            <w:pPr>
              <w:ind w:firstLine="0"/>
              <w:rPr>
                <w:sz w:val="24"/>
                <w:szCs w:val="24"/>
              </w:rPr>
            </w:pPr>
            <w:r w:rsidRPr="006B368B">
              <w:rPr>
                <w:sz w:val="24"/>
                <w:szCs w:val="24"/>
              </w:rPr>
              <w:t>Хромосомная теория наследственности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C038A1" w:rsidRPr="00302D6E" w:rsidTr="00E56457">
        <w:trPr>
          <w:trHeight w:val="392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Определение пола. Сцепленное с полом наследование.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038A1" w:rsidRPr="00302D6E" w:rsidTr="00E56457">
        <w:trPr>
          <w:trHeight w:val="525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C038A1" w:rsidRPr="00C63824" w:rsidRDefault="00C038A1" w:rsidP="00E5645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Генетика человека. Наследственные заболевания человека и их предупреждение. Этические аспекты в области медицинской генетики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038A1" w:rsidRPr="00302D6E" w:rsidTr="00E56457">
        <w:trPr>
          <w:trHeight w:val="391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C038A1" w:rsidRPr="001248C2" w:rsidRDefault="00C038A1" w:rsidP="00E5645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Генотип и среда. Ненаследственная изменчивость. Наследственная изменчивость. Мутагены, их влияние на здоровье человека.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038A1" w:rsidRPr="00302D6E" w:rsidTr="00E56457">
        <w:trPr>
          <w:trHeight w:val="387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Доместикация и селекция. Методы селекции</w:t>
            </w:r>
            <w:r>
              <w:rPr>
                <w:sz w:val="24"/>
                <w:szCs w:val="24"/>
              </w:rPr>
              <w:t>.</w:t>
            </w:r>
            <w:r w:rsidRPr="00721D96">
              <w:rPr>
                <w:sz w:val="24"/>
                <w:szCs w:val="24"/>
              </w:rPr>
              <w:t xml:space="preserve"> Биотехнология, ее направления и перспективы развития. Биобезопасность.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C038A1" w:rsidRPr="00302D6E" w:rsidTr="00E56457">
        <w:trPr>
          <w:trHeight w:val="404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 xml:space="preserve"> </w:t>
            </w:r>
            <w:r w:rsidRPr="00537F2B">
              <w:rPr>
                <w:sz w:val="24"/>
                <w:szCs w:val="24"/>
              </w:rPr>
              <w:t xml:space="preserve">Вирусы – неклеточная форма жизни, </w:t>
            </w:r>
            <w:r>
              <w:rPr>
                <w:sz w:val="24"/>
                <w:szCs w:val="24"/>
              </w:rPr>
              <w:t xml:space="preserve">Разнообразие и значение вирусов. 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C038A1" w:rsidRPr="00302D6E" w:rsidTr="00E56457">
        <w:trPr>
          <w:trHeight w:val="386"/>
        </w:trPr>
        <w:tc>
          <w:tcPr>
            <w:tcW w:w="846" w:type="dxa"/>
          </w:tcPr>
          <w:p w:rsidR="00C038A1" w:rsidRPr="008D773F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F2B">
              <w:rPr>
                <w:sz w:val="24"/>
                <w:szCs w:val="24"/>
              </w:rPr>
              <w:t>еры профилактики вирусных заболеваний.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C038A1" w:rsidRPr="00302D6E" w:rsidTr="00E56457">
        <w:trPr>
          <w:trHeight w:val="375"/>
        </w:trPr>
        <w:tc>
          <w:tcPr>
            <w:tcW w:w="846" w:type="dxa"/>
          </w:tcPr>
          <w:p w:rsidR="00C038A1" w:rsidRPr="00302D6E" w:rsidRDefault="00C038A1" w:rsidP="00E5645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C038A1" w:rsidRPr="00302D6E" w:rsidRDefault="00C038A1" w:rsidP="00E56457">
            <w:pPr>
              <w:ind w:firstLine="0"/>
              <w:rPr>
                <w:sz w:val="24"/>
                <w:szCs w:val="24"/>
              </w:rPr>
            </w:pPr>
            <w:r w:rsidRPr="00B9269D">
              <w:rPr>
                <w:sz w:val="24"/>
                <w:szCs w:val="24"/>
              </w:rPr>
              <w:t>Годовая контрольная работа за курс 11 класса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038A1" w:rsidRPr="00012058" w:rsidRDefault="00C038A1" w:rsidP="00E5645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217" w:type="dxa"/>
          </w:tcPr>
          <w:p w:rsidR="00C038A1" w:rsidRPr="00302D6E" w:rsidRDefault="00C038A1" w:rsidP="00E564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</w:tbl>
    <w:p w:rsidR="00C038A1" w:rsidRPr="00C038A1" w:rsidRDefault="00C038A1" w:rsidP="00C038A1">
      <w:pPr>
        <w:shd w:val="clear" w:color="auto" w:fill="FFFFFF"/>
        <w:spacing w:line="274" w:lineRule="exact"/>
        <w:ind w:left="992" w:firstLine="0"/>
        <w:rPr>
          <w:sz w:val="24"/>
          <w:szCs w:val="24"/>
        </w:rPr>
      </w:pPr>
    </w:p>
    <w:p w:rsidR="00C038A1" w:rsidRPr="00E8608B" w:rsidRDefault="00C038A1" w:rsidP="00E8608B">
      <w:pPr>
        <w:shd w:val="clear" w:color="auto" w:fill="FFFFFF"/>
        <w:spacing w:line="274" w:lineRule="exact"/>
        <w:rPr>
          <w:sz w:val="24"/>
          <w:szCs w:val="24"/>
        </w:rPr>
      </w:pPr>
    </w:p>
    <w:p w:rsidR="00C038A1" w:rsidRDefault="00C038A1" w:rsidP="00C038A1">
      <w:pPr>
        <w:pStyle w:val="a5"/>
        <w:ind w:left="1405"/>
      </w:pPr>
    </w:p>
    <w:p w:rsidR="00FE2B45" w:rsidRPr="00E8608B" w:rsidRDefault="008D504B" w:rsidP="00FE2B45">
      <w:pPr>
        <w:jc w:val="center"/>
        <w:rPr>
          <w:bCs/>
          <w:i/>
          <w:iCs/>
          <w:szCs w:val="28"/>
        </w:rPr>
      </w:pPr>
      <w:bookmarkStart w:id="1" w:name="_GoBack"/>
      <w:bookmarkEnd w:id="1"/>
      <w:r w:rsidRPr="00E8608B">
        <w:rPr>
          <w:bCs/>
          <w:i/>
          <w:iCs/>
          <w:szCs w:val="28"/>
        </w:rPr>
        <w:t>11 класс</w:t>
      </w:r>
    </w:p>
    <w:p w:rsidR="00FE2B45" w:rsidRPr="00302D6E" w:rsidRDefault="00FE2B45" w:rsidP="00FE2B45">
      <w:pPr>
        <w:jc w:val="center"/>
        <w:rPr>
          <w:b/>
          <w:bCs/>
          <w:iCs/>
          <w:sz w:val="24"/>
          <w:szCs w:val="24"/>
        </w:rPr>
      </w:pPr>
    </w:p>
    <w:tbl>
      <w:tblPr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6095"/>
        <w:gridCol w:w="1985"/>
        <w:gridCol w:w="1358"/>
      </w:tblGrid>
      <w:tr w:rsidR="00FE2B45" w:rsidRPr="00302D6E" w:rsidTr="00FE2B45">
        <w:trPr>
          <w:trHeight w:val="779"/>
        </w:trPr>
        <w:tc>
          <w:tcPr>
            <w:tcW w:w="1413" w:type="dxa"/>
          </w:tcPr>
          <w:p w:rsidR="00FE2B45" w:rsidRPr="001F2247" w:rsidRDefault="00FE2B45" w:rsidP="00EE0220">
            <w:pPr>
              <w:rPr>
                <w:b/>
                <w:sz w:val="24"/>
                <w:szCs w:val="24"/>
              </w:rPr>
            </w:pPr>
          </w:p>
          <w:p w:rsidR="00FE2B45" w:rsidRPr="00376ECB" w:rsidRDefault="00FE2B45" w:rsidP="00EE0220">
            <w:pPr>
              <w:jc w:val="center"/>
              <w:rPr>
                <w:b/>
                <w:szCs w:val="28"/>
              </w:rPr>
            </w:pPr>
            <w:r w:rsidRPr="00376ECB">
              <w:rPr>
                <w:b/>
                <w:szCs w:val="28"/>
              </w:rPr>
              <w:t>№</w:t>
            </w:r>
          </w:p>
          <w:p w:rsidR="00FE2B45" w:rsidRPr="001F2247" w:rsidRDefault="00FE2B45" w:rsidP="00EE02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6ECB">
              <w:rPr>
                <w:b/>
                <w:szCs w:val="28"/>
              </w:rPr>
              <w:t>п</w:t>
            </w:r>
            <w:proofErr w:type="gramEnd"/>
            <w:r w:rsidRPr="00376ECB">
              <w:rPr>
                <w:b/>
                <w:szCs w:val="28"/>
              </w:rPr>
              <w:t>/п</w:t>
            </w:r>
          </w:p>
        </w:tc>
        <w:tc>
          <w:tcPr>
            <w:tcW w:w="6095" w:type="dxa"/>
          </w:tcPr>
          <w:p w:rsidR="00FE2B45" w:rsidRDefault="00FE2B45" w:rsidP="00EE022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2B45" w:rsidRDefault="00FE2B45" w:rsidP="00EE0220">
            <w:pPr>
              <w:jc w:val="center"/>
              <w:rPr>
                <w:b/>
                <w:bCs/>
                <w:szCs w:val="28"/>
              </w:rPr>
            </w:pPr>
            <w:r w:rsidRPr="008F5CB4">
              <w:rPr>
                <w:b/>
                <w:bCs/>
                <w:szCs w:val="28"/>
              </w:rPr>
              <w:t>Название раздела</w:t>
            </w:r>
          </w:p>
          <w:p w:rsidR="00FE2B45" w:rsidRPr="00376ECB" w:rsidRDefault="00FE2B45" w:rsidP="00EE0220">
            <w:pPr>
              <w:jc w:val="center"/>
              <w:rPr>
                <w:b/>
                <w:szCs w:val="28"/>
              </w:rPr>
            </w:pPr>
            <w:r w:rsidRPr="00376ECB">
              <w:rPr>
                <w:b/>
                <w:bCs/>
                <w:szCs w:val="28"/>
              </w:rPr>
              <w:t>Тема урока</w:t>
            </w:r>
          </w:p>
          <w:p w:rsidR="00FE2B45" w:rsidRPr="001F2247" w:rsidRDefault="00FE2B45" w:rsidP="00EE02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B45" w:rsidRDefault="00FE2B45" w:rsidP="00EE0220">
            <w:pPr>
              <w:rPr>
                <w:b/>
                <w:sz w:val="24"/>
                <w:szCs w:val="24"/>
              </w:rPr>
            </w:pPr>
          </w:p>
          <w:p w:rsidR="00FE2B45" w:rsidRPr="00376ECB" w:rsidRDefault="00FE2B45" w:rsidP="00EE0220">
            <w:pPr>
              <w:jc w:val="center"/>
              <w:rPr>
                <w:b/>
                <w:szCs w:val="28"/>
              </w:rPr>
            </w:pPr>
            <w:r w:rsidRPr="00376ECB">
              <w:rPr>
                <w:b/>
                <w:szCs w:val="28"/>
              </w:rPr>
              <w:t>Количество</w:t>
            </w:r>
          </w:p>
          <w:p w:rsidR="00FE2B45" w:rsidRPr="001F2247" w:rsidRDefault="00FE2B45" w:rsidP="00EE02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76ECB">
              <w:rPr>
                <w:b/>
                <w:szCs w:val="28"/>
              </w:rPr>
              <w:t>уроков</w:t>
            </w:r>
            <w:proofErr w:type="gramEnd"/>
          </w:p>
        </w:tc>
        <w:tc>
          <w:tcPr>
            <w:tcW w:w="1358" w:type="dxa"/>
          </w:tcPr>
          <w:p w:rsidR="00FE2B45" w:rsidRPr="001F2247" w:rsidRDefault="00FE2B45" w:rsidP="00EE0220">
            <w:pPr>
              <w:rPr>
                <w:b/>
                <w:sz w:val="24"/>
                <w:szCs w:val="24"/>
              </w:rPr>
            </w:pPr>
          </w:p>
          <w:p w:rsidR="00FE2B45" w:rsidRPr="00376ECB" w:rsidRDefault="00FE2B45" w:rsidP="00EE022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r w:rsidRPr="00376ECB">
              <w:rPr>
                <w:b/>
                <w:szCs w:val="28"/>
              </w:rPr>
              <w:t>ата проведения</w:t>
            </w:r>
          </w:p>
        </w:tc>
      </w:tr>
      <w:tr w:rsidR="006655BE" w:rsidRPr="00302D6E" w:rsidTr="00FE2B45">
        <w:trPr>
          <w:trHeight w:val="776"/>
        </w:trPr>
        <w:tc>
          <w:tcPr>
            <w:tcW w:w="1413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655BE" w:rsidRPr="004E1863" w:rsidRDefault="006655BE" w:rsidP="006655BE">
            <w:pPr>
              <w:ind w:firstLine="0"/>
              <w:rPr>
                <w:b/>
                <w:szCs w:val="28"/>
              </w:rPr>
            </w:pPr>
            <w:r w:rsidRPr="004E1863">
              <w:rPr>
                <w:b/>
                <w:szCs w:val="28"/>
              </w:rPr>
              <w:t>Структурные и функциональные основы жизни</w:t>
            </w:r>
            <w:r>
              <w:rPr>
                <w:b/>
                <w:szCs w:val="28"/>
              </w:rPr>
              <w:t xml:space="preserve"> 15(ч)</w:t>
            </w:r>
          </w:p>
          <w:p w:rsidR="006655BE" w:rsidRPr="006655BE" w:rsidRDefault="006655BE" w:rsidP="006655BE">
            <w:pPr>
              <w:rPr>
                <w:szCs w:val="28"/>
              </w:rPr>
            </w:pPr>
            <w:r w:rsidRPr="006655BE">
              <w:rPr>
                <w:szCs w:val="28"/>
              </w:rPr>
              <w:t>Молекулярный уровень жизни 5ч</w:t>
            </w:r>
          </w:p>
        </w:tc>
        <w:tc>
          <w:tcPr>
            <w:tcW w:w="1985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</w:tc>
      </w:tr>
      <w:tr w:rsidR="006655BE" w:rsidRPr="00302D6E" w:rsidTr="00FE2B45">
        <w:trPr>
          <w:trHeight w:val="776"/>
        </w:trPr>
        <w:tc>
          <w:tcPr>
            <w:tcW w:w="1413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 w:rsidRPr="00B6653E">
              <w:rPr>
                <w:rFonts w:eastAsia="Times New Roman"/>
                <w:sz w:val="24"/>
                <w:szCs w:val="24"/>
              </w:rPr>
              <w:t xml:space="preserve">Молекулярные основы жизни. </w:t>
            </w:r>
            <w:r w:rsidRPr="00B6653E">
              <w:rPr>
                <w:sz w:val="24"/>
                <w:szCs w:val="24"/>
              </w:rPr>
              <w:t>Молекулярный уровень жизни, его роль в природе. Основные химические соединения живой материи, их значение</w:t>
            </w:r>
          </w:p>
        </w:tc>
        <w:tc>
          <w:tcPr>
            <w:tcW w:w="1985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6655BE" w:rsidRPr="00302D6E" w:rsidTr="00FE2B45">
        <w:trPr>
          <w:trHeight w:val="776"/>
        </w:trPr>
        <w:tc>
          <w:tcPr>
            <w:tcW w:w="1413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 w:rsidRPr="00B6653E">
              <w:rPr>
                <w:rFonts w:eastAsia="Times New Roman"/>
                <w:sz w:val="24"/>
                <w:szCs w:val="24"/>
              </w:rPr>
              <w:t>Неорганические вещества. Органические вещества: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6653E"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иополимеры</w:t>
            </w:r>
            <w:r w:rsidRPr="00B6653E">
              <w:rPr>
                <w:rFonts w:eastAsia="Times New Roman"/>
                <w:sz w:val="24"/>
                <w:szCs w:val="24"/>
              </w:rPr>
              <w:t xml:space="preserve"> </w:t>
            </w:r>
            <w:r w:rsidR="00231062" w:rsidRPr="00B6653E">
              <w:rPr>
                <w:rFonts w:eastAsia="Times New Roman"/>
                <w:sz w:val="24"/>
                <w:szCs w:val="24"/>
              </w:rPr>
              <w:t xml:space="preserve">и другие органические вещества </w:t>
            </w:r>
            <w:proofErr w:type="gramStart"/>
            <w:r w:rsidR="00231062" w:rsidRPr="00B6653E">
              <w:rPr>
                <w:rFonts w:eastAsia="Times New Roman"/>
                <w:sz w:val="24"/>
                <w:szCs w:val="24"/>
              </w:rPr>
              <w:t>клетки..</w:t>
            </w:r>
            <w:proofErr w:type="gramEnd"/>
            <w:r w:rsidR="00231062" w:rsidRPr="00B6653E">
              <w:rPr>
                <w:rFonts w:eastAsia="Times New Roman"/>
                <w:sz w:val="24"/>
                <w:szCs w:val="24"/>
              </w:rPr>
              <w:t xml:space="preserve"> </w:t>
            </w:r>
            <w:r w:rsidR="00231062">
              <w:rPr>
                <w:rFonts w:eastAsia="Times New Roman"/>
                <w:sz w:val="24"/>
                <w:szCs w:val="24"/>
              </w:rPr>
              <w:t>(</w:t>
            </w:r>
            <w:r w:rsidR="00231062" w:rsidRPr="00B6653E">
              <w:rPr>
                <w:rFonts w:eastAsia="Times New Roman"/>
                <w:sz w:val="24"/>
                <w:szCs w:val="24"/>
              </w:rPr>
              <w:t>Углеводы, липиды.</w:t>
            </w:r>
            <w:r w:rsidR="00231062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655BE" w:rsidRPr="00302D6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6655BE" w:rsidRPr="00302D6E" w:rsidTr="005C7DD7">
        <w:trPr>
          <w:trHeight w:val="439"/>
        </w:trPr>
        <w:tc>
          <w:tcPr>
            <w:tcW w:w="1413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Pr="00F00A49">
              <w:rPr>
                <w:rFonts w:eastAsia="Times New Roman"/>
                <w:sz w:val="24"/>
                <w:szCs w:val="24"/>
              </w:rPr>
              <w:t>елки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655BE" w:rsidRPr="00302D6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6655BE" w:rsidRPr="00302D6E" w:rsidTr="005C7DD7">
        <w:trPr>
          <w:trHeight w:val="560"/>
        </w:trPr>
        <w:tc>
          <w:tcPr>
            <w:tcW w:w="1413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Структура и функции нуклеиновых кислот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szCs w:val="28"/>
              </w:rPr>
              <w:t xml:space="preserve"> АТФ</w:t>
            </w:r>
          </w:p>
        </w:tc>
        <w:tc>
          <w:tcPr>
            <w:tcW w:w="1985" w:type="dxa"/>
          </w:tcPr>
          <w:p w:rsidR="006655BE" w:rsidRPr="00302D6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</w:tr>
      <w:tr w:rsidR="006655BE" w:rsidRPr="00302D6E" w:rsidTr="00FE2B45">
        <w:trPr>
          <w:trHeight w:val="776"/>
        </w:trPr>
        <w:tc>
          <w:tcPr>
            <w:tcW w:w="1413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655BE" w:rsidRDefault="006655BE" w:rsidP="006655B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по теме «</w:t>
            </w:r>
            <w:r w:rsidRPr="00071F58">
              <w:rPr>
                <w:sz w:val="24"/>
                <w:szCs w:val="24"/>
              </w:rPr>
              <w:t>Основные химические соединения живой материи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55BE" w:rsidRPr="00302D6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55BE" w:rsidRPr="00302D6E" w:rsidTr="00FE2B45">
        <w:trPr>
          <w:trHeight w:val="776"/>
        </w:trPr>
        <w:tc>
          <w:tcPr>
            <w:tcW w:w="1413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  <w:r w:rsidRPr="006655BE">
              <w:rPr>
                <w:b/>
                <w:sz w:val="20"/>
                <w:szCs w:val="20"/>
              </w:rPr>
              <w:t>КЛЕТОЧНЫЙ УРОВЕНЬ ОРГАНИЗАЦИИ ЖИЗНИ</w:t>
            </w:r>
            <w:r>
              <w:rPr>
                <w:b/>
                <w:sz w:val="24"/>
                <w:szCs w:val="24"/>
              </w:rPr>
              <w:t xml:space="preserve"> (10</w:t>
            </w:r>
            <w:r w:rsidRPr="00302D6E">
              <w:rPr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985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Pr="00302D6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 w:rsidRPr="00537F2B">
              <w:rPr>
                <w:sz w:val="24"/>
                <w:szCs w:val="24"/>
              </w:rPr>
              <w:t>Цитология,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6202E5">
              <w:rPr>
                <w:sz w:val="24"/>
                <w:szCs w:val="24"/>
              </w:rPr>
              <w:t>стория развития науки о клетки</w:t>
            </w:r>
            <w:r>
              <w:rPr>
                <w:sz w:val="24"/>
                <w:szCs w:val="24"/>
              </w:rPr>
              <w:t>.  М</w:t>
            </w:r>
            <w:r w:rsidRPr="00537F2B">
              <w:rPr>
                <w:sz w:val="24"/>
                <w:szCs w:val="24"/>
              </w:rPr>
              <w:t xml:space="preserve">етоды цитологии. </w:t>
            </w:r>
            <w:r>
              <w:rPr>
                <w:sz w:val="24"/>
                <w:szCs w:val="24"/>
              </w:rPr>
              <w:t>Клеточный уровень организации живой материи.</w:t>
            </w:r>
          </w:p>
        </w:tc>
        <w:tc>
          <w:tcPr>
            <w:tcW w:w="1985" w:type="dxa"/>
          </w:tcPr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655BE" w:rsidRPr="00302D6E" w:rsidRDefault="006655BE" w:rsidP="006655BE">
            <w:pPr>
              <w:jc w:val="center"/>
              <w:rPr>
                <w:sz w:val="24"/>
                <w:szCs w:val="24"/>
              </w:rPr>
            </w:pP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 w:rsidRPr="00537F2B">
              <w:rPr>
                <w:sz w:val="24"/>
                <w:szCs w:val="24"/>
              </w:rPr>
              <w:t>Роль клеточной теории в становлении современной естественно-научной картины мира.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6655BE" w:rsidRPr="00302D6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клетки.</w:t>
            </w:r>
            <w:r>
              <w:t xml:space="preserve"> </w:t>
            </w:r>
            <w:r w:rsidRPr="00537F2B">
              <w:rPr>
                <w:sz w:val="24"/>
                <w:szCs w:val="24"/>
              </w:rPr>
              <w:t>Основные части и органоиды клетки, их функции.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6655BE" w:rsidRPr="00302D6E" w:rsidRDefault="006655BE" w:rsidP="00157BB1">
            <w:pPr>
              <w:ind w:firstLine="0"/>
              <w:rPr>
                <w:sz w:val="24"/>
                <w:szCs w:val="24"/>
              </w:rPr>
            </w:pPr>
            <w:r w:rsidRPr="00537F2B">
              <w:rPr>
                <w:sz w:val="24"/>
                <w:szCs w:val="24"/>
              </w:rPr>
              <w:t>Клетки прокариот и эукариот.</w:t>
            </w:r>
            <w:r w:rsidRPr="00814053">
              <w:rPr>
                <w:sz w:val="24"/>
                <w:szCs w:val="24"/>
              </w:rPr>
              <w:t xml:space="preserve"> Соматические и половые клетки.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6655BE" w:rsidRPr="00302D6E" w:rsidRDefault="006655BE" w:rsidP="00157BB1">
            <w:pPr>
              <w:ind w:firstLine="0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 xml:space="preserve">Жизнедеятельность клетки. Клеточный цикл: интерфаза и деление. 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55BE" w:rsidRPr="00302D6E" w:rsidTr="00231062">
        <w:trPr>
          <w:trHeight w:val="1295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6655BE" w:rsidRPr="00231062" w:rsidRDefault="006655BE" w:rsidP="002477A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клетки. М</w:t>
            </w:r>
            <w:r w:rsidRPr="00302D6E">
              <w:rPr>
                <w:sz w:val="24"/>
                <w:szCs w:val="24"/>
              </w:rPr>
              <w:t>итоз и мейоз</w:t>
            </w:r>
            <w:r>
              <w:rPr>
                <w:sz w:val="24"/>
                <w:szCs w:val="24"/>
              </w:rPr>
              <w:t xml:space="preserve">. </w:t>
            </w:r>
            <w:r w:rsidR="002477AE">
              <w:rPr>
                <w:b/>
                <w:sz w:val="24"/>
                <w:szCs w:val="24"/>
              </w:rPr>
              <w:t>Л.Р. №1</w:t>
            </w:r>
            <w:r>
              <w:rPr>
                <w:sz w:val="24"/>
                <w:szCs w:val="24"/>
              </w:rPr>
              <w:t xml:space="preserve"> </w:t>
            </w:r>
            <w:r w:rsidRPr="002477AE">
              <w:rPr>
                <w:b/>
                <w:i/>
                <w:sz w:val="24"/>
                <w:szCs w:val="24"/>
              </w:rPr>
              <w:t>«Наблюдение фаз митоза на микроп</w:t>
            </w:r>
            <w:r w:rsidR="00231062" w:rsidRPr="002477AE">
              <w:rPr>
                <w:b/>
                <w:i/>
                <w:sz w:val="24"/>
                <w:szCs w:val="24"/>
              </w:rPr>
              <w:t>репарате клеток кончика корня».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6655BE" w:rsidRPr="00302D6E" w:rsidRDefault="006655BE" w:rsidP="00157BB1">
            <w:pPr>
              <w:ind w:firstLine="0"/>
              <w:rPr>
                <w:sz w:val="24"/>
                <w:szCs w:val="24"/>
              </w:rPr>
            </w:pPr>
            <w:r w:rsidRPr="00814053">
              <w:rPr>
                <w:sz w:val="24"/>
                <w:szCs w:val="24"/>
              </w:rPr>
              <w:t>Хранение, передача и реализация нас</w:t>
            </w:r>
            <w:r>
              <w:rPr>
                <w:sz w:val="24"/>
                <w:szCs w:val="24"/>
              </w:rPr>
              <w:t xml:space="preserve">ледственной информации в клетке. </w:t>
            </w:r>
            <w:proofErr w:type="spellStart"/>
            <w:r w:rsidRPr="00F13213">
              <w:rPr>
                <w:sz w:val="24"/>
                <w:szCs w:val="24"/>
              </w:rPr>
              <w:t>Геномика</w:t>
            </w:r>
            <w:proofErr w:type="spellEnd"/>
            <w:r w:rsidRPr="00F1321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6655BE" w:rsidRPr="005B0678" w:rsidRDefault="006655BE" w:rsidP="00157BB1">
            <w:pPr>
              <w:ind w:firstLine="0"/>
              <w:rPr>
                <w:sz w:val="24"/>
                <w:szCs w:val="24"/>
              </w:rPr>
            </w:pPr>
            <w:r w:rsidRPr="00302D6E">
              <w:rPr>
                <w:sz w:val="24"/>
                <w:szCs w:val="24"/>
              </w:rPr>
              <w:t>Процессы синтеза в живых клетках</w:t>
            </w:r>
            <w:r>
              <w:rPr>
                <w:sz w:val="24"/>
                <w:szCs w:val="24"/>
              </w:rPr>
              <w:t>.</w:t>
            </w:r>
            <w:r w:rsidRPr="00302D6E">
              <w:rPr>
                <w:sz w:val="24"/>
                <w:szCs w:val="24"/>
              </w:rPr>
              <w:t xml:space="preserve"> Процессы биосинтеза белка</w:t>
            </w:r>
            <w:r>
              <w:rPr>
                <w:sz w:val="24"/>
                <w:szCs w:val="24"/>
              </w:rPr>
              <w:t xml:space="preserve">. </w:t>
            </w:r>
            <w:r w:rsidRPr="00F13213">
              <w:rPr>
                <w:sz w:val="24"/>
                <w:szCs w:val="24"/>
              </w:rPr>
              <w:t>Генетический код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6655BE" w:rsidRPr="0017009D" w:rsidRDefault="006655BE" w:rsidP="00157BB1">
            <w:pPr>
              <w:ind w:firstLine="0"/>
              <w:jc w:val="left"/>
              <w:rPr>
                <w:b/>
                <w:szCs w:val="28"/>
              </w:rPr>
            </w:pPr>
            <w:r w:rsidRPr="00302D6E">
              <w:rPr>
                <w:sz w:val="24"/>
                <w:szCs w:val="24"/>
              </w:rPr>
              <w:t>Молекулярные процессы расщепления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655BE" w:rsidRDefault="00231062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655BE" w:rsidRPr="00302D6E" w:rsidTr="00FE2B45">
        <w:trPr>
          <w:trHeight w:val="508"/>
        </w:trPr>
        <w:tc>
          <w:tcPr>
            <w:tcW w:w="1413" w:type="dxa"/>
          </w:tcPr>
          <w:p w:rsidR="006655BE" w:rsidRDefault="006655BE" w:rsidP="006655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6655BE" w:rsidRPr="00B6653E" w:rsidRDefault="006655BE" w:rsidP="006655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цитологии.</w:t>
            </w:r>
            <w:r>
              <w:t xml:space="preserve"> </w:t>
            </w:r>
            <w:r w:rsidRPr="00F13213">
              <w:rPr>
                <w:sz w:val="24"/>
                <w:szCs w:val="24"/>
              </w:rPr>
              <w:t xml:space="preserve">Влияние </w:t>
            </w:r>
            <w:proofErr w:type="spellStart"/>
            <w:r w:rsidRPr="00F13213">
              <w:rPr>
                <w:sz w:val="24"/>
                <w:szCs w:val="24"/>
              </w:rPr>
              <w:t>наркогенных</w:t>
            </w:r>
            <w:proofErr w:type="spellEnd"/>
            <w:r w:rsidRPr="00F13213">
              <w:rPr>
                <w:sz w:val="24"/>
                <w:szCs w:val="24"/>
              </w:rPr>
              <w:t xml:space="preserve"> веществ на процессы в клетке.</w:t>
            </w:r>
          </w:p>
        </w:tc>
        <w:tc>
          <w:tcPr>
            <w:tcW w:w="1985" w:type="dxa"/>
          </w:tcPr>
          <w:p w:rsidR="006655BE" w:rsidRDefault="00E21FAE" w:rsidP="006655BE">
            <w:pPr>
              <w:jc w:val="center"/>
              <w:rPr>
                <w:sz w:val="24"/>
                <w:szCs w:val="24"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6655BE" w:rsidRPr="00302D6E" w:rsidRDefault="005C7DD7" w:rsidP="0066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31062" w:rsidRPr="00302D6E" w:rsidTr="00FE2B45">
        <w:trPr>
          <w:trHeight w:val="359"/>
        </w:trPr>
        <w:tc>
          <w:tcPr>
            <w:tcW w:w="1413" w:type="dxa"/>
          </w:tcPr>
          <w:p w:rsidR="00231062" w:rsidRPr="00302D6E" w:rsidRDefault="00231062" w:rsidP="0023106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31062" w:rsidRPr="004E1863" w:rsidRDefault="00231062" w:rsidP="00231062">
            <w:pPr>
              <w:ind w:firstLine="0"/>
              <w:rPr>
                <w:szCs w:val="28"/>
              </w:rPr>
            </w:pPr>
            <w:r w:rsidRPr="004E1863">
              <w:rPr>
                <w:rFonts w:eastAsia="Times New Roman"/>
                <w:b/>
                <w:szCs w:val="28"/>
              </w:rPr>
              <w:t>Организм</w:t>
            </w:r>
            <w:r w:rsidR="00A20E99">
              <w:rPr>
                <w:rFonts w:eastAsia="Times New Roman"/>
                <w:b/>
                <w:szCs w:val="28"/>
              </w:rPr>
              <w:t xml:space="preserve"> </w:t>
            </w:r>
            <w:r w:rsidRPr="00302D6E">
              <w:rPr>
                <w:b/>
                <w:bCs/>
                <w:sz w:val="24"/>
                <w:szCs w:val="24"/>
              </w:rPr>
              <w:t>(17 ч.)</w:t>
            </w:r>
          </w:p>
          <w:p w:rsidR="00231062" w:rsidRPr="00E21FAE" w:rsidRDefault="00231062" w:rsidP="00231062">
            <w:pPr>
              <w:ind w:firstLine="0"/>
              <w:rPr>
                <w:bCs/>
                <w:sz w:val="20"/>
                <w:szCs w:val="20"/>
              </w:rPr>
            </w:pPr>
            <w:r w:rsidRPr="00E21FAE">
              <w:rPr>
                <w:bCs/>
                <w:sz w:val="20"/>
                <w:szCs w:val="20"/>
              </w:rPr>
              <w:t xml:space="preserve">ОРГАНИЗМЕННЫЙ УРОВЕНЬ ЖИЗНИ </w:t>
            </w:r>
          </w:p>
        </w:tc>
        <w:tc>
          <w:tcPr>
            <w:tcW w:w="1985" w:type="dxa"/>
            <w:shd w:val="clear" w:color="auto" w:fill="auto"/>
          </w:tcPr>
          <w:p w:rsidR="00231062" w:rsidRPr="00012058" w:rsidRDefault="00231062" w:rsidP="00231062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231062" w:rsidRPr="00302D6E" w:rsidRDefault="00231062" w:rsidP="00231062">
            <w:pPr>
              <w:jc w:val="center"/>
              <w:rPr>
                <w:sz w:val="24"/>
                <w:szCs w:val="24"/>
              </w:rPr>
            </w:pPr>
          </w:p>
          <w:p w:rsidR="00231062" w:rsidRPr="00302D6E" w:rsidRDefault="00231062" w:rsidP="00231062">
            <w:pPr>
              <w:jc w:val="center"/>
              <w:rPr>
                <w:sz w:val="24"/>
                <w:szCs w:val="24"/>
              </w:rPr>
            </w:pPr>
          </w:p>
        </w:tc>
      </w:tr>
      <w:tr w:rsidR="00231062" w:rsidRPr="00302D6E" w:rsidTr="00FE2B45">
        <w:trPr>
          <w:trHeight w:val="359"/>
        </w:trPr>
        <w:tc>
          <w:tcPr>
            <w:tcW w:w="1413" w:type="dxa"/>
          </w:tcPr>
          <w:p w:rsidR="00231062" w:rsidRPr="00302D6E" w:rsidRDefault="00231062" w:rsidP="0023106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231062" w:rsidRPr="00011159" w:rsidRDefault="00231062" w:rsidP="00231062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Организм — единое целое.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Организменный уровень жизни и его роль в природе.</w:t>
            </w:r>
          </w:p>
        </w:tc>
        <w:tc>
          <w:tcPr>
            <w:tcW w:w="1985" w:type="dxa"/>
            <w:shd w:val="clear" w:color="auto" w:fill="auto"/>
          </w:tcPr>
          <w:p w:rsidR="00231062" w:rsidRPr="00012058" w:rsidRDefault="00231062" w:rsidP="00231062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231062" w:rsidRPr="00302D6E" w:rsidRDefault="005C7DD7" w:rsidP="0023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31062" w:rsidRPr="00302D6E" w:rsidTr="00FE2B45">
        <w:trPr>
          <w:trHeight w:val="359"/>
        </w:trPr>
        <w:tc>
          <w:tcPr>
            <w:tcW w:w="1413" w:type="dxa"/>
          </w:tcPr>
          <w:p w:rsidR="00231062" w:rsidRPr="00302D6E" w:rsidRDefault="00231062" w:rsidP="0023106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231062" w:rsidRPr="00011159" w:rsidRDefault="00231062" w:rsidP="002477AE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Жизнедеятельность организма. Регуляция функций организма, гомеостаз.</w:t>
            </w:r>
            <w:r w:rsidR="002477AE">
              <w:rPr>
                <w:sz w:val="24"/>
                <w:szCs w:val="24"/>
              </w:rPr>
              <w:t xml:space="preserve"> </w:t>
            </w:r>
            <w:r w:rsidR="002477AE" w:rsidRPr="002477AE">
              <w:rPr>
                <w:b/>
                <w:i/>
                <w:sz w:val="24"/>
                <w:szCs w:val="24"/>
              </w:rPr>
              <w:t xml:space="preserve">Л. Р. №2 «Изучение плазмолиза и </w:t>
            </w:r>
            <w:proofErr w:type="spellStart"/>
            <w:r w:rsidR="002477AE" w:rsidRPr="002477AE">
              <w:rPr>
                <w:b/>
                <w:i/>
                <w:sz w:val="24"/>
                <w:szCs w:val="24"/>
              </w:rPr>
              <w:t>деплазмолиза</w:t>
            </w:r>
            <w:proofErr w:type="spellEnd"/>
            <w:r w:rsidR="002477AE" w:rsidRPr="002477AE">
              <w:rPr>
                <w:b/>
                <w:i/>
                <w:sz w:val="24"/>
                <w:szCs w:val="24"/>
              </w:rPr>
              <w:t xml:space="preserve"> в клетках кожицы лука»</w:t>
            </w:r>
          </w:p>
        </w:tc>
        <w:tc>
          <w:tcPr>
            <w:tcW w:w="1985" w:type="dxa"/>
            <w:shd w:val="clear" w:color="auto" w:fill="auto"/>
          </w:tcPr>
          <w:p w:rsidR="00231062" w:rsidRPr="00012058" w:rsidRDefault="00231062" w:rsidP="00231062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231062" w:rsidRPr="00302D6E" w:rsidRDefault="005C7DD7" w:rsidP="0023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231062" w:rsidRPr="00302D6E" w:rsidTr="00FE2B45">
        <w:trPr>
          <w:trHeight w:val="359"/>
        </w:trPr>
        <w:tc>
          <w:tcPr>
            <w:tcW w:w="1413" w:type="dxa"/>
          </w:tcPr>
          <w:p w:rsidR="00231062" w:rsidRPr="00302D6E" w:rsidRDefault="00231062" w:rsidP="0023106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231062" w:rsidRDefault="00231062" w:rsidP="00231062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 xml:space="preserve">Размножение организмов (бесполое и половое). </w:t>
            </w:r>
          </w:p>
          <w:p w:rsidR="00231062" w:rsidRPr="00302D6E" w:rsidRDefault="00231062" w:rsidP="00231062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Способы размножения у растений и животных.</w:t>
            </w:r>
          </w:p>
        </w:tc>
        <w:tc>
          <w:tcPr>
            <w:tcW w:w="1985" w:type="dxa"/>
            <w:shd w:val="clear" w:color="auto" w:fill="auto"/>
          </w:tcPr>
          <w:p w:rsidR="00231062" w:rsidRPr="00012058" w:rsidRDefault="00231062" w:rsidP="00231062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231062" w:rsidRPr="00302D6E" w:rsidRDefault="005C7DD7" w:rsidP="0023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231062" w:rsidRPr="00302D6E" w:rsidTr="00FE2B45">
        <w:trPr>
          <w:trHeight w:val="359"/>
        </w:trPr>
        <w:tc>
          <w:tcPr>
            <w:tcW w:w="1413" w:type="dxa"/>
          </w:tcPr>
          <w:p w:rsidR="00231062" w:rsidRPr="00302D6E" w:rsidRDefault="00231062" w:rsidP="0023106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231062" w:rsidRPr="00302D6E" w:rsidRDefault="00231062" w:rsidP="00231062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Индивидуальное развитие организма (онтогенез). Причины нарушений развития.</w:t>
            </w:r>
          </w:p>
        </w:tc>
        <w:tc>
          <w:tcPr>
            <w:tcW w:w="1985" w:type="dxa"/>
            <w:shd w:val="clear" w:color="auto" w:fill="auto"/>
          </w:tcPr>
          <w:p w:rsidR="00231062" w:rsidRPr="00012058" w:rsidRDefault="00231062" w:rsidP="00231062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231062" w:rsidRPr="00302D6E" w:rsidRDefault="005C7DD7" w:rsidP="00231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5C7DD7" w:rsidRPr="00011159" w:rsidRDefault="005C7DD7" w:rsidP="005C7DD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>Жизненные циклы разных групп организмов.</w:t>
            </w:r>
            <w:r w:rsidR="00FD070F">
              <w:rPr>
                <w:sz w:val="24"/>
                <w:szCs w:val="24"/>
              </w:rPr>
              <w:t xml:space="preserve"> </w:t>
            </w:r>
            <w:r w:rsidR="00FD070F">
              <w:t>«</w:t>
            </w:r>
            <w:r w:rsidR="00FD070F" w:rsidRPr="006A04F1">
              <w:rPr>
                <w:rFonts w:eastAsia="Times New Roman"/>
                <w:b/>
                <w:i/>
                <w:color w:val="231F20"/>
                <w:sz w:val="24"/>
                <w:szCs w:val="24"/>
                <w:lang w:eastAsia="ru-RU"/>
              </w:rPr>
              <w:t>День российской науки</w:t>
            </w:r>
            <w:r w:rsidR="00FD070F">
              <w:rPr>
                <w:rFonts w:eastAsia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» </w:t>
            </w:r>
            <w:r w:rsidR="00FD070F" w:rsidRPr="006A04F1">
              <w:rPr>
                <w:rFonts w:eastAsia="Times New Roman"/>
                <w:i/>
                <w:color w:val="231F20"/>
                <w:sz w:val="24"/>
                <w:szCs w:val="24"/>
                <w:lang w:eastAsia="ru-RU"/>
              </w:rPr>
              <w:t>(мероприятие в рамках календарного плана воспитания)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5C7DD7" w:rsidRPr="00011159" w:rsidRDefault="005C7DD7" w:rsidP="005C7DD7">
            <w:pPr>
              <w:ind w:firstLine="0"/>
              <w:rPr>
                <w:sz w:val="24"/>
                <w:szCs w:val="24"/>
              </w:rPr>
            </w:pPr>
            <w:r w:rsidRPr="00011159">
              <w:rPr>
                <w:sz w:val="24"/>
                <w:szCs w:val="24"/>
              </w:rPr>
              <w:t xml:space="preserve">Репродуктивное здоровье человека; последствия влияния алкоголя, никотина, наркотических веществ на эмбриональное развитие человека. 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BD184F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Генетика, методы генетики.</w:t>
            </w:r>
            <w:r w:rsidRPr="006B368B">
              <w:rPr>
                <w:rFonts w:eastAsia="Times New Roman"/>
                <w:sz w:val="24"/>
                <w:szCs w:val="24"/>
              </w:rPr>
              <w:t xml:space="preserve"> Генетическая терминология и символика.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C7DD7" w:rsidRPr="006B368B" w:rsidRDefault="005C7DD7" w:rsidP="005C7DD7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6B368B">
              <w:rPr>
                <w:rFonts w:eastAsia="Times New Roman"/>
                <w:sz w:val="24"/>
                <w:szCs w:val="24"/>
              </w:rPr>
              <w:t>Законы наследственности Г. Менделя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Моно</w:t>
            </w:r>
            <w:r w:rsidRPr="00721D96">
              <w:rPr>
                <w:rFonts w:eastAsia="Times New Roman"/>
                <w:sz w:val="24"/>
                <w:szCs w:val="24"/>
              </w:rPr>
              <w:t>гибридное скрещивание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5C7DD7" w:rsidRPr="006B368B" w:rsidRDefault="005C7DD7" w:rsidP="002477A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302D6E">
              <w:rPr>
                <w:sz w:val="24"/>
                <w:szCs w:val="24"/>
              </w:rPr>
              <w:t>игибрид</w:t>
            </w:r>
            <w:r>
              <w:rPr>
                <w:sz w:val="24"/>
                <w:szCs w:val="24"/>
              </w:rPr>
              <w:t>ное</w:t>
            </w:r>
            <w:proofErr w:type="spellEnd"/>
            <w:r>
              <w:rPr>
                <w:sz w:val="24"/>
                <w:szCs w:val="24"/>
              </w:rPr>
              <w:t xml:space="preserve"> скрещивание.</w:t>
            </w:r>
            <w:r>
              <w:t xml:space="preserve"> </w:t>
            </w:r>
            <w:r w:rsidR="002477AE">
              <w:rPr>
                <w:b/>
                <w:sz w:val="24"/>
                <w:szCs w:val="24"/>
              </w:rPr>
              <w:t>Л.Р. №3</w:t>
            </w:r>
            <w:r w:rsidRPr="00E34E2A">
              <w:rPr>
                <w:sz w:val="24"/>
                <w:szCs w:val="24"/>
              </w:rPr>
              <w:t xml:space="preserve"> </w:t>
            </w:r>
            <w:r w:rsidRPr="002477AE">
              <w:rPr>
                <w:b/>
                <w:i/>
                <w:sz w:val="24"/>
                <w:szCs w:val="24"/>
              </w:rPr>
              <w:t>«Решение элементарных генетических задач».</w:t>
            </w:r>
            <w:r w:rsidRPr="00302D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C7DD7" w:rsidRPr="00231062" w:rsidRDefault="005C7DD7" w:rsidP="005C7DD7">
            <w:pPr>
              <w:ind w:firstLine="0"/>
              <w:rPr>
                <w:sz w:val="24"/>
                <w:szCs w:val="24"/>
              </w:rPr>
            </w:pPr>
            <w:r w:rsidRPr="006B368B">
              <w:rPr>
                <w:sz w:val="24"/>
                <w:szCs w:val="24"/>
              </w:rPr>
              <w:t>Хромосомная теория наследственности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5C7DD7" w:rsidRPr="00302D6E" w:rsidTr="00FE2B45">
        <w:trPr>
          <w:trHeight w:val="3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Определение пола. Сцепленное с полом наследование.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58" w:type="dxa"/>
          </w:tcPr>
          <w:p w:rsidR="005C7DD7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</w:tr>
      <w:tr w:rsidR="005C7DD7" w:rsidRPr="00302D6E" w:rsidTr="00FE2B45">
        <w:trPr>
          <w:trHeight w:val="508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C7DD7" w:rsidRPr="00C63824" w:rsidRDefault="005C7DD7" w:rsidP="005C7DD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Генетика человека. Наследственные заболевания человека и их предупреждение. Этические аспекты в области медицинской генетики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5C7DD7" w:rsidRPr="00302D6E" w:rsidTr="00FE2B45">
        <w:trPr>
          <w:trHeight w:val="522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5C7DD7" w:rsidRPr="001248C2" w:rsidRDefault="005C7DD7" w:rsidP="005C7DD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Генотип и среда. Ненаследственная изменчивость. Наследственная изменчивость. Мутагены, их влияние на здоровье человека.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5C7DD7" w:rsidRPr="00302D6E" w:rsidTr="00FE2B45">
        <w:trPr>
          <w:trHeight w:val="508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Доместикация и селекция. Методы селекции</w:t>
            </w:r>
            <w:r>
              <w:rPr>
                <w:sz w:val="24"/>
                <w:szCs w:val="24"/>
              </w:rPr>
              <w:t>.</w:t>
            </w:r>
            <w:r w:rsidRPr="00721D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5C7DD7" w:rsidRPr="00302D6E" w:rsidTr="00FE2B45">
        <w:trPr>
          <w:trHeight w:val="522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sz w:val="24"/>
                <w:szCs w:val="24"/>
              </w:rPr>
            </w:pPr>
            <w:r w:rsidRPr="00721D96">
              <w:rPr>
                <w:sz w:val="24"/>
                <w:szCs w:val="24"/>
              </w:rPr>
              <w:t>Биотехнология, ее направления и перспективы развития Биобезопасность.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5C7DD7" w:rsidRPr="00302D6E" w:rsidTr="00FE2B45">
        <w:trPr>
          <w:trHeight w:val="417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sz w:val="24"/>
                <w:szCs w:val="24"/>
              </w:rPr>
            </w:pPr>
            <w:r w:rsidRPr="00537F2B">
              <w:rPr>
                <w:sz w:val="24"/>
                <w:szCs w:val="24"/>
              </w:rPr>
              <w:t xml:space="preserve">Вирусы – неклеточная форма жизни, </w:t>
            </w:r>
            <w:r>
              <w:rPr>
                <w:sz w:val="24"/>
                <w:szCs w:val="24"/>
              </w:rPr>
              <w:t>Разнообразие и значение вирусов.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5C7DD7" w:rsidRPr="00302D6E" w:rsidTr="00FE2B45">
        <w:trPr>
          <w:trHeight w:val="559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37F2B">
              <w:rPr>
                <w:sz w:val="24"/>
                <w:szCs w:val="24"/>
              </w:rPr>
              <w:t>еры профилактики вирусных заболеваний.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5C7DD7" w:rsidRPr="00302D6E" w:rsidTr="00FE2B45">
        <w:trPr>
          <w:trHeight w:val="571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5C7DD7" w:rsidRPr="006B368B" w:rsidRDefault="005C7DD7" w:rsidP="005C7DD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Pr="00302D6E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  <w:tr w:rsidR="005C7DD7" w:rsidRPr="00302D6E" w:rsidTr="00FE2B45">
        <w:trPr>
          <w:trHeight w:val="508"/>
        </w:trPr>
        <w:tc>
          <w:tcPr>
            <w:tcW w:w="1413" w:type="dxa"/>
          </w:tcPr>
          <w:p w:rsidR="005C7DD7" w:rsidRPr="00302D6E" w:rsidRDefault="005C7DD7" w:rsidP="005C7DD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5C7DD7" w:rsidRPr="00302D6E" w:rsidRDefault="005C7DD7" w:rsidP="005C7DD7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9269D">
              <w:rPr>
                <w:sz w:val="24"/>
                <w:szCs w:val="24"/>
              </w:rPr>
              <w:t>Годовая контрольная работа за курс 11 класса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C7DD7" w:rsidRPr="00012058" w:rsidRDefault="005C7DD7" w:rsidP="005C7DD7">
            <w:pPr>
              <w:pStyle w:val="a5"/>
              <w:ind w:left="0"/>
              <w:jc w:val="center"/>
              <w:rPr>
                <w:b/>
                <w:bCs/>
                <w:i/>
                <w:iCs/>
              </w:rPr>
            </w:pPr>
            <w:r w:rsidRPr="00012058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58" w:type="dxa"/>
          </w:tcPr>
          <w:p w:rsidR="005C7DD7" w:rsidRDefault="005C7DD7" w:rsidP="005C7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</w:tr>
    </w:tbl>
    <w:p w:rsidR="00FE2B45" w:rsidRDefault="00FE2B45" w:rsidP="00FE2B45">
      <w:pPr>
        <w:shd w:val="clear" w:color="auto" w:fill="FFFFFF"/>
        <w:spacing w:line="274" w:lineRule="exact"/>
        <w:ind w:left="22" w:firstLine="698"/>
        <w:rPr>
          <w:sz w:val="24"/>
          <w:szCs w:val="24"/>
        </w:rPr>
      </w:pPr>
    </w:p>
    <w:p w:rsidR="00EE0220" w:rsidRDefault="00EE0220" w:rsidP="00EE0220">
      <w:pPr>
        <w:jc w:val="center"/>
        <w:rPr>
          <w:b/>
          <w:bCs/>
          <w:iCs/>
          <w:szCs w:val="28"/>
        </w:rPr>
      </w:pPr>
    </w:p>
    <w:p w:rsidR="00EE0220" w:rsidRDefault="00EE0220" w:rsidP="00EE0220">
      <w:pPr>
        <w:jc w:val="center"/>
        <w:rPr>
          <w:b/>
          <w:bCs/>
          <w:iCs/>
          <w:szCs w:val="28"/>
        </w:rPr>
      </w:pPr>
    </w:p>
    <w:p w:rsidR="00EE0220" w:rsidRDefault="00EE0220" w:rsidP="00EE0220">
      <w:pPr>
        <w:jc w:val="center"/>
        <w:rPr>
          <w:b/>
          <w:bCs/>
          <w:iCs/>
          <w:szCs w:val="28"/>
        </w:rPr>
      </w:pPr>
    </w:p>
    <w:p w:rsidR="00EE0220" w:rsidRDefault="00EE0220" w:rsidP="00EE0220">
      <w:pPr>
        <w:jc w:val="center"/>
        <w:rPr>
          <w:b/>
          <w:bCs/>
          <w:iCs/>
          <w:szCs w:val="28"/>
        </w:rPr>
      </w:pPr>
    </w:p>
    <w:p w:rsidR="00EE0220" w:rsidRDefault="00EE0220" w:rsidP="00EE0220">
      <w:pPr>
        <w:jc w:val="center"/>
        <w:rPr>
          <w:b/>
          <w:bCs/>
          <w:iCs/>
          <w:szCs w:val="28"/>
        </w:rPr>
      </w:pPr>
    </w:p>
    <w:p w:rsidR="00EE0220" w:rsidRDefault="00EE0220" w:rsidP="00EE0220">
      <w:pPr>
        <w:shd w:val="clear" w:color="auto" w:fill="FFFFFF"/>
        <w:spacing w:line="274" w:lineRule="exact"/>
        <w:ind w:left="22" w:firstLine="698"/>
        <w:rPr>
          <w:sz w:val="24"/>
          <w:szCs w:val="24"/>
        </w:rPr>
      </w:pPr>
    </w:p>
    <w:p w:rsidR="00EE0220" w:rsidRDefault="00EE0220" w:rsidP="00EE0220">
      <w:pPr>
        <w:shd w:val="clear" w:color="auto" w:fill="FFFFFF"/>
        <w:spacing w:line="274" w:lineRule="exact"/>
        <w:ind w:left="22" w:firstLine="698"/>
        <w:rPr>
          <w:sz w:val="24"/>
          <w:szCs w:val="24"/>
        </w:rPr>
      </w:pPr>
    </w:p>
    <w:p w:rsidR="00EE0220" w:rsidRDefault="00EE0220" w:rsidP="00EE0220"/>
    <w:p w:rsidR="00EE0220" w:rsidRDefault="00EE0220" w:rsidP="00EE0220"/>
    <w:p w:rsidR="001F3853" w:rsidRDefault="001F3853" w:rsidP="001F3853"/>
    <w:p w:rsidR="005B67BA" w:rsidRDefault="005B67BA"/>
    <w:sectPr w:rsidR="005B67BA" w:rsidSect="001F385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CC7FA7"/>
    <w:multiLevelType w:val="hybridMultilevel"/>
    <w:tmpl w:val="E848A060"/>
    <w:lvl w:ilvl="0" w:tplc="B904460E">
      <w:start w:val="1"/>
      <w:numFmt w:val="decimal"/>
      <w:lvlText w:val="%1."/>
      <w:lvlJc w:val="left"/>
      <w:pPr>
        <w:ind w:left="169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53"/>
    <w:rsid w:val="00024E07"/>
    <w:rsid w:val="00071F58"/>
    <w:rsid w:val="000D55F9"/>
    <w:rsid w:val="000F4099"/>
    <w:rsid w:val="0013528A"/>
    <w:rsid w:val="00157BB1"/>
    <w:rsid w:val="001F3853"/>
    <w:rsid w:val="00214DAE"/>
    <w:rsid w:val="00231062"/>
    <w:rsid w:val="002477AE"/>
    <w:rsid w:val="00255B1E"/>
    <w:rsid w:val="002F4DFA"/>
    <w:rsid w:val="004003D1"/>
    <w:rsid w:val="00420680"/>
    <w:rsid w:val="00447AA6"/>
    <w:rsid w:val="00447C49"/>
    <w:rsid w:val="00483851"/>
    <w:rsid w:val="004E42DB"/>
    <w:rsid w:val="005B67BA"/>
    <w:rsid w:val="005C7DD7"/>
    <w:rsid w:val="00613059"/>
    <w:rsid w:val="006202E5"/>
    <w:rsid w:val="006655BE"/>
    <w:rsid w:val="00685FC6"/>
    <w:rsid w:val="006A1D7B"/>
    <w:rsid w:val="00757140"/>
    <w:rsid w:val="007D64A0"/>
    <w:rsid w:val="0085366B"/>
    <w:rsid w:val="00861095"/>
    <w:rsid w:val="008A5C15"/>
    <w:rsid w:val="008D504B"/>
    <w:rsid w:val="0091402E"/>
    <w:rsid w:val="009235DF"/>
    <w:rsid w:val="0096508A"/>
    <w:rsid w:val="0098024B"/>
    <w:rsid w:val="009B0879"/>
    <w:rsid w:val="00A20E99"/>
    <w:rsid w:val="00A85340"/>
    <w:rsid w:val="00AA79D4"/>
    <w:rsid w:val="00AF0131"/>
    <w:rsid w:val="00B704AF"/>
    <w:rsid w:val="00B936FB"/>
    <w:rsid w:val="00C038A1"/>
    <w:rsid w:val="00C66708"/>
    <w:rsid w:val="00C738BD"/>
    <w:rsid w:val="00D0221F"/>
    <w:rsid w:val="00DB0AD8"/>
    <w:rsid w:val="00E04307"/>
    <w:rsid w:val="00E21FAE"/>
    <w:rsid w:val="00E8608B"/>
    <w:rsid w:val="00EB1334"/>
    <w:rsid w:val="00EE0220"/>
    <w:rsid w:val="00F8518C"/>
    <w:rsid w:val="00FD070F"/>
    <w:rsid w:val="00FD094B"/>
    <w:rsid w:val="00FE2B45"/>
    <w:rsid w:val="00FE74C3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98C4-FDA4-40E0-ACD1-DFDB25DA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38A1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1F3853"/>
    <w:pPr>
      <w:keepNext/>
      <w:keepLines/>
      <w:outlineLvl w:val="3"/>
    </w:pPr>
    <w:rPr>
      <w:rFonts w:eastAsia="Times New Roman"/>
      <w:b/>
      <w:iCs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1F3853"/>
    <w:rPr>
      <w:rFonts w:ascii="Times New Roman" w:eastAsia="Times New Roman" w:hAnsi="Times New Roman" w:cs="Times New Roman"/>
      <w:b/>
      <w:iCs/>
      <w:sz w:val="28"/>
      <w:szCs w:val="20"/>
      <w:lang w:val="x-none" w:eastAsia="x-none"/>
    </w:rPr>
  </w:style>
  <w:style w:type="paragraph" w:customStyle="1" w:styleId="a">
    <w:name w:val="Перечень"/>
    <w:basedOn w:val="a0"/>
    <w:next w:val="a0"/>
    <w:link w:val="a4"/>
    <w:qFormat/>
    <w:rsid w:val="001F3853"/>
    <w:pPr>
      <w:numPr>
        <w:numId w:val="1"/>
      </w:numPr>
      <w:ind w:left="0" w:firstLine="284"/>
    </w:pPr>
    <w:rPr>
      <w:szCs w:val="20"/>
      <w:u w:color="000000"/>
      <w:bdr w:val="nil"/>
      <w:lang w:val="x-none" w:eastAsia="ru-RU"/>
    </w:rPr>
  </w:style>
  <w:style w:type="character" w:customStyle="1" w:styleId="a4">
    <w:name w:val="Перечень Знак"/>
    <w:link w:val="a"/>
    <w:rsid w:val="001F3853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paragraph" w:customStyle="1" w:styleId="1">
    <w:name w:val="Абзац списка1"/>
    <w:basedOn w:val="a0"/>
    <w:rsid w:val="00FE2B45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paragraph" w:styleId="a5">
    <w:name w:val="List Paragraph"/>
    <w:basedOn w:val="a0"/>
    <w:uiPriority w:val="99"/>
    <w:qFormat/>
    <w:rsid w:val="00FE2B45"/>
    <w:pPr>
      <w:suppressAutoHyphens w:val="0"/>
      <w:spacing w:after="200" w:line="276" w:lineRule="auto"/>
      <w:ind w:left="720" w:firstLine="0"/>
      <w:jc w:val="left"/>
    </w:pPr>
    <w:rPr>
      <w:rFonts w:ascii="Calibri" w:hAnsi="Calibri" w:cs="Calibri"/>
      <w:sz w:val="22"/>
    </w:rPr>
  </w:style>
  <w:style w:type="paragraph" w:customStyle="1" w:styleId="c8">
    <w:name w:val="c8"/>
    <w:basedOn w:val="a0"/>
    <w:uiPriority w:val="99"/>
    <w:rsid w:val="004003D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13">
    <w:name w:val="c13"/>
    <w:uiPriority w:val="99"/>
    <w:rsid w:val="004003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2021-08-15T21:05:00Z</dcterms:created>
  <dcterms:modified xsi:type="dcterms:W3CDTF">2021-09-01T21:25:00Z</dcterms:modified>
</cp:coreProperties>
</file>